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8749EA" w:rsidRDefault="008749EA" w:rsidP="008749E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8749EA" w:rsidRDefault="008749EA" w:rsidP="008749EA">
      <w:pPr>
        <w:jc w:val="center"/>
        <w:outlineLvl w:val="0"/>
        <w:rPr>
          <w:b/>
        </w:rPr>
      </w:pPr>
    </w:p>
    <w:p w:rsidR="008749EA" w:rsidRDefault="008749EA" w:rsidP="008749EA">
      <w:pPr>
        <w:rPr>
          <w:sz w:val="22"/>
          <w:szCs w:val="22"/>
        </w:rPr>
      </w:pPr>
    </w:p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>
      <w:pPr>
        <w:ind w:firstLine="0"/>
        <w:rPr>
          <w:b/>
          <w:sz w:val="32"/>
          <w:szCs w:val="32"/>
        </w:rPr>
      </w:pPr>
    </w:p>
    <w:p w:rsidR="008749EA" w:rsidRDefault="008749EA" w:rsidP="008749EA">
      <w:pPr>
        <w:jc w:val="center"/>
        <w:rPr>
          <w:b/>
          <w:sz w:val="32"/>
          <w:szCs w:val="32"/>
        </w:rPr>
      </w:pPr>
    </w:p>
    <w:p w:rsidR="008749EA" w:rsidRDefault="008749EA" w:rsidP="008749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8749EA" w:rsidRDefault="008749EA" w:rsidP="008749EA">
      <w:pPr>
        <w:jc w:val="center"/>
        <w:rPr>
          <w:b/>
          <w:sz w:val="48"/>
          <w:szCs w:val="48"/>
        </w:rPr>
      </w:pPr>
    </w:p>
    <w:p w:rsidR="008749EA" w:rsidRDefault="008749EA" w:rsidP="008749EA">
      <w:pPr>
        <w:jc w:val="center"/>
        <w:rPr>
          <w:b/>
          <w:sz w:val="32"/>
          <w:szCs w:val="32"/>
        </w:rPr>
      </w:pPr>
    </w:p>
    <w:p w:rsidR="008749EA" w:rsidRDefault="008749EA" w:rsidP="008749E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профессионального модуля - </w:t>
      </w:r>
      <w:r>
        <w:rPr>
          <w:b/>
          <w:sz w:val="32"/>
          <w:szCs w:val="32"/>
        </w:rPr>
        <w:t>ПМ.05.</w:t>
      </w:r>
    </w:p>
    <w:p w:rsidR="008749EA" w:rsidRDefault="008749EA" w:rsidP="008749EA">
      <w:pPr>
        <w:rPr>
          <w:sz w:val="32"/>
          <w:szCs w:val="32"/>
        </w:rPr>
      </w:pPr>
    </w:p>
    <w:p w:rsidR="008749EA" w:rsidRDefault="008749EA" w:rsidP="008749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«Выполнение работ по одной или</w:t>
      </w:r>
    </w:p>
    <w:p w:rsidR="008749EA" w:rsidRDefault="008749EA" w:rsidP="008749EA">
      <w:pPr>
        <w:ind w:left="4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нескольким профессиям рабочего, должностям служащих» ДК.05.01 «Лесовод»</w:t>
      </w:r>
    </w:p>
    <w:p w:rsidR="008749EA" w:rsidRDefault="008749EA" w:rsidP="008749EA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специальности: </w:t>
      </w:r>
    </w:p>
    <w:p w:rsidR="008749EA" w:rsidRDefault="008749EA" w:rsidP="008749EA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35.02.01 «Лесное и лесопарковое хозяйство»</w:t>
      </w:r>
    </w:p>
    <w:p w:rsidR="008749EA" w:rsidRDefault="008749EA" w:rsidP="008749EA">
      <w:pPr>
        <w:tabs>
          <w:tab w:val="left" w:pos="2715"/>
        </w:tabs>
        <w:rPr>
          <w:sz w:val="22"/>
          <w:szCs w:val="22"/>
        </w:rPr>
      </w:pPr>
    </w:p>
    <w:p w:rsidR="008749EA" w:rsidRDefault="008749EA" w:rsidP="008749EA">
      <w:pPr>
        <w:tabs>
          <w:tab w:val="left" w:pos="2715"/>
        </w:tabs>
      </w:pPr>
    </w:p>
    <w:p w:rsidR="008749EA" w:rsidRDefault="008749EA" w:rsidP="008749EA">
      <w:pPr>
        <w:tabs>
          <w:tab w:val="left" w:pos="2715"/>
        </w:tabs>
      </w:pPr>
    </w:p>
    <w:p w:rsidR="008749EA" w:rsidRDefault="008749EA" w:rsidP="008749EA">
      <w:pPr>
        <w:tabs>
          <w:tab w:val="left" w:pos="2715"/>
        </w:tabs>
      </w:pPr>
    </w:p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/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  <w:r>
        <w:t>г. Великие Луки</w:t>
      </w:r>
    </w:p>
    <w:p w:rsidR="008749EA" w:rsidRDefault="008749EA" w:rsidP="008749EA">
      <w:pPr>
        <w:tabs>
          <w:tab w:val="left" w:pos="4050"/>
        </w:tabs>
        <w:jc w:val="center"/>
      </w:pPr>
      <w:r>
        <w:t>2018год.</w:t>
      </w: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4050"/>
        </w:tabs>
        <w:jc w:val="center"/>
      </w:pPr>
    </w:p>
    <w:p w:rsidR="008749EA" w:rsidRDefault="008749EA" w:rsidP="008749EA">
      <w:pPr>
        <w:tabs>
          <w:tab w:val="left" w:pos="5460"/>
        </w:tabs>
      </w:pPr>
      <w:r>
        <w:lastRenderedPageBreak/>
        <w:t>Согласовано:</w:t>
      </w:r>
      <w:r>
        <w:tab/>
        <w:t>Утверждаю:</w:t>
      </w:r>
    </w:p>
    <w:p w:rsidR="008749EA" w:rsidRDefault="008749EA" w:rsidP="008749EA">
      <w:pPr>
        <w:tabs>
          <w:tab w:val="left" w:pos="5460"/>
        </w:tabs>
      </w:pPr>
      <w:r>
        <w:t xml:space="preserve">Зам. руководителя  ГКУ </w:t>
      </w:r>
      <w:r>
        <w:tab/>
        <w:t>Зам. директора по УР</w:t>
      </w:r>
    </w:p>
    <w:p w:rsidR="008749EA" w:rsidRDefault="008749EA" w:rsidP="008749EA">
      <w:pPr>
        <w:tabs>
          <w:tab w:val="left" w:pos="5460"/>
        </w:tabs>
      </w:pPr>
      <w:r>
        <w:t>«Великолукское лесничество»</w:t>
      </w:r>
      <w:r>
        <w:tab/>
        <w:t>30.08.2018г.</w:t>
      </w:r>
    </w:p>
    <w:p w:rsidR="008749EA" w:rsidRDefault="008749EA" w:rsidP="008749EA">
      <w:pPr>
        <w:tabs>
          <w:tab w:val="left" w:pos="5460"/>
        </w:tabs>
      </w:pPr>
      <w:r>
        <w:t xml:space="preserve">__________ Н.Б. </w:t>
      </w:r>
      <w:proofErr w:type="spellStart"/>
      <w:r>
        <w:t>Корабинина</w:t>
      </w:r>
      <w:proofErr w:type="spellEnd"/>
      <w:r>
        <w:tab/>
        <w:t>_____________  Радченко А.Н.</w:t>
      </w:r>
    </w:p>
    <w:p w:rsidR="008749EA" w:rsidRDefault="008749EA" w:rsidP="008749EA"/>
    <w:p w:rsidR="008749EA" w:rsidRDefault="008749EA" w:rsidP="008749EA"/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и КОС по профессиональному модулю – </w:t>
      </w: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9EA" w:rsidRDefault="008749EA" w:rsidP="008749EA">
      <w:pPr>
        <w:ind w:left="400" w:firstLine="0"/>
        <w:rPr>
          <w:sz w:val="52"/>
          <w:szCs w:val="52"/>
        </w:rPr>
      </w:pPr>
      <w:r>
        <w:rPr>
          <w:sz w:val="28"/>
          <w:szCs w:val="28"/>
        </w:rPr>
        <w:t xml:space="preserve">ПМ.05. «Выполнение работ по одной или нескольким профессиям рабочего, должностям служащего»:   </w:t>
      </w:r>
      <w:r>
        <w:rPr>
          <w:sz w:val="52"/>
          <w:szCs w:val="52"/>
        </w:rPr>
        <w:t>«лесовод»</w:t>
      </w: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ПМ.05 Выполнение работ по одной или нескольким профессиям рабочего, должностям служащего: лесовод  составлена в соответствии с ФГОС  в части требований  к результатам освоения основной образовательной программы базовой подготовки в предметной области профессионального модуля для специальности 35.02.01. «Лесное и лесопарковое хозяйство» и учебного плана в соответствии с потребностью работ и особенностями развития региона</w:t>
      </w: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>Разработчик:  преподаватель                                                    Радченко А.Н.</w:t>
      </w: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</w:t>
      </w: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>на заседании ПЦК специальных дисциплин</w:t>
      </w: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30.08.2018 года.   </w:t>
      </w:r>
    </w:p>
    <w:p w:rsidR="008749EA" w:rsidRDefault="008749EA" w:rsidP="008749EA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№1     ______________   </w:t>
      </w:r>
      <w:proofErr w:type="spellStart"/>
      <w:r>
        <w:rPr>
          <w:sz w:val="28"/>
          <w:szCs w:val="28"/>
        </w:rPr>
        <w:t>Шекина</w:t>
      </w:r>
      <w:proofErr w:type="spellEnd"/>
      <w:r>
        <w:rPr>
          <w:sz w:val="28"/>
          <w:szCs w:val="28"/>
        </w:rPr>
        <w:t xml:space="preserve"> Ю.М.</w:t>
      </w: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F00CE" w:rsidRDefault="008F00CE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УЧЕБНАЯ ПРАКТИКА </w:t>
      </w:r>
    </w:p>
    <w:p w:rsidR="008749EA" w:rsidRDefault="008749EA" w:rsidP="008749EA">
      <w:pPr>
        <w:tabs>
          <w:tab w:val="center" w:pos="5258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ПРОФЕССИОНАЛЬНОМУ МОДУЛЮ </w:t>
      </w:r>
    </w:p>
    <w:p w:rsidR="008749EA" w:rsidRDefault="008749EA" w:rsidP="008749E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ПМ.05 ВЫПОЛНЕИЕ РАБОТ ПО ОДНОЙ ИЛИ НЕСКОЛЬКИМ ПРОФЕССИЯМ РАБОЧЕГО, ДОЛЖНОСТЯМ СЛУЖАЩИХ</w:t>
      </w:r>
    </w:p>
    <w:p w:rsidR="008749EA" w:rsidRDefault="008749EA" w:rsidP="00874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«ЛЕСОВОД»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>
        <w:rPr>
          <w:b/>
        </w:rPr>
        <w:t>1.1. Область применения программы учебной практики</w:t>
      </w:r>
    </w:p>
    <w:p w:rsidR="008749EA" w:rsidRDefault="008749EA" w:rsidP="008749EA">
      <w:pPr>
        <w:ind w:left="-284" w:firstLine="426"/>
      </w:pPr>
      <w:r>
        <w:t xml:space="preserve">Рабочая программа  учебной практики профессионального модуля – является частью 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b/>
        </w:rPr>
        <w:t>35.02.01 Лесное и лесопарковое хозяйство</w:t>
      </w:r>
      <w:r>
        <w:t xml:space="preserve"> (базовой подготовки) в части освоения основного вида профессиональной деятельности (ВПД): </w:t>
      </w:r>
      <w:r>
        <w:rPr>
          <w:b/>
        </w:rPr>
        <w:t xml:space="preserve">Выполнение работ по одной или нескольким профессиям рабочего, должностям служащих МДК.05.01 «Лесовод» </w:t>
      </w:r>
      <w:r>
        <w:t xml:space="preserve"> и соответствующих профессиональных компетенций (ПК):</w:t>
      </w:r>
    </w:p>
    <w:p w:rsidR="008749EA" w:rsidRDefault="008749EA" w:rsidP="008749EA">
      <w:pPr>
        <w:ind w:left="-284" w:firstLine="426"/>
      </w:pPr>
    </w:p>
    <w:p w:rsidR="008749EA" w:rsidRDefault="008749EA" w:rsidP="008749EA">
      <w:pPr>
        <w:ind w:left="-284" w:firstLine="426"/>
      </w:pPr>
      <w:r>
        <w:t xml:space="preserve">5.1. Планировать, осуществлять  и контролировать  работы по лесному семеноводству.   </w:t>
      </w:r>
    </w:p>
    <w:p w:rsidR="008749EA" w:rsidRDefault="008749EA" w:rsidP="008749EA">
      <w:pPr>
        <w:ind w:left="-284" w:firstLine="426"/>
      </w:pPr>
      <w:r>
        <w:t>5.2. Планировать, осуществлять  и контролировать  работы по выращиванию посадочного материала.</w:t>
      </w:r>
    </w:p>
    <w:p w:rsidR="008749EA" w:rsidRDefault="008749EA" w:rsidP="008749EA">
      <w:pPr>
        <w:ind w:left="-284" w:firstLine="426"/>
      </w:pPr>
      <w:r>
        <w:t xml:space="preserve">5.3. Проектировать и контролировать  работы по </w:t>
      </w:r>
      <w:proofErr w:type="spellStart"/>
      <w:r>
        <w:t>лесовосстановлению</w:t>
      </w:r>
      <w:proofErr w:type="spellEnd"/>
      <w:r>
        <w:t>, лесоразведению и руководить ими.</w:t>
      </w:r>
    </w:p>
    <w:p w:rsidR="008749EA" w:rsidRDefault="008749EA" w:rsidP="008749EA">
      <w:pPr>
        <w:ind w:left="-284" w:firstLine="426"/>
      </w:pPr>
      <w:r>
        <w:t>5.4. Проектировать и контролировать  работы по уходу за лесами и руководить ими.</w:t>
      </w:r>
    </w:p>
    <w:p w:rsidR="008749EA" w:rsidRDefault="008749EA" w:rsidP="008749EA">
      <w:pPr>
        <w:ind w:left="-284" w:firstLine="426"/>
      </w:pPr>
      <w:r>
        <w:t>5.5.</w:t>
      </w:r>
      <w:r>
        <w:rPr>
          <w:bCs/>
          <w:iCs/>
        </w:rPr>
        <w:t xml:space="preserve"> Осуществлять мероприятия по  защите семян и посадочного материала от вредителей и болезней.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20"/>
        <w:rPr>
          <w:i/>
        </w:rPr>
      </w:pPr>
      <w:r>
        <w:t>Рабочая  программа учебной практики профессионального модуля  может быть использована в дополнительном профессиональном образовании и профессиональной подготовке работников в области лесного хозяйства при наличии среднего (полного) общего образования. Опыт работы не требуется.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c"/>
        </w:rPr>
      </w:pPr>
      <w:r>
        <w:rPr>
          <w:b/>
        </w:rPr>
        <w:t xml:space="preserve">1.2. </w:t>
      </w:r>
      <w:r>
        <w:rPr>
          <w:rStyle w:val="ac"/>
        </w:rPr>
        <w:t xml:space="preserve">Цели и задачи учебной практики – требования к результатам освоения учебной практики: 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09"/>
      </w:pPr>
      <w:r>
        <w:rPr>
          <w:rStyle w:val="ac"/>
        </w:rPr>
        <w:t>С целью овладения указанным видом</w:t>
      </w:r>
      <w:r>
        <w:rPr>
          <w:rStyle w:val="apple-converted-space"/>
          <w:bCs/>
        </w:rPr>
        <w:t> </w:t>
      </w:r>
      <w:r>
        <w:t xml:space="preserve">профессиональной деятельности и соответствующими профессиональными компетенциями, </w:t>
      </w:r>
      <w:proofErr w:type="gramStart"/>
      <w:r>
        <w:t>обучающийся</w:t>
      </w:r>
      <w:proofErr w:type="gramEnd"/>
      <w:r>
        <w:rPr>
          <w:shd w:val="clear" w:color="auto" w:fill="FFFFFF"/>
        </w:rPr>
        <w:t xml:space="preserve"> в ходе освоения учебной практики должен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иметь практический опыт:</w:t>
      </w:r>
    </w:p>
    <w:p w:rsidR="008749EA" w:rsidRDefault="008749EA" w:rsidP="008749EA">
      <w:pPr>
        <w:pStyle w:val="2"/>
        <w:widowControl w:val="0"/>
        <w:tabs>
          <w:tab w:val="left" w:pos="426"/>
        </w:tabs>
        <w:ind w:left="0" w:firstLine="0"/>
        <w:jc w:val="both"/>
        <w:rPr>
          <w:iCs/>
        </w:rPr>
      </w:pPr>
      <w:r>
        <w:rPr>
          <w:iCs/>
        </w:rPr>
        <w:t xml:space="preserve"> -отвода лесных участков на местности под различные виды использования лесов;</w:t>
      </w:r>
    </w:p>
    <w:p w:rsidR="008749EA" w:rsidRDefault="008749EA" w:rsidP="008749EA">
      <w:pPr>
        <w:pStyle w:val="2"/>
        <w:widowControl w:val="0"/>
        <w:tabs>
          <w:tab w:val="left" w:pos="0"/>
        </w:tabs>
        <w:ind w:left="0" w:firstLine="0"/>
        <w:jc w:val="both"/>
        <w:rPr>
          <w:iCs/>
        </w:rPr>
      </w:pPr>
      <w:r>
        <w:rPr>
          <w:iCs/>
        </w:rPr>
        <w:t>-выбора способа очистки лесосек;</w:t>
      </w:r>
    </w:p>
    <w:p w:rsidR="008749EA" w:rsidRDefault="008749EA" w:rsidP="008749EA">
      <w:pPr>
        <w:pStyle w:val="2"/>
        <w:widowControl w:val="0"/>
        <w:tabs>
          <w:tab w:val="left" w:pos="0"/>
        </w:tabs>
        <w:ind w:left="0" w:firstLine="0"/>
        <w:jc w:val="both"/>
        <w:rPr>
          <w:iCs/>
        </w:rPr>
      </w:pPr>
      <w:r>
        <w:rPr>
          <w:iCs/>
        </w:rPr>
        <w:t>-обмера и определения объема растущего и срубленного дерева;</w:t>
      </w:r>
    </w:p>
    <w:p w:rsidR="008749EA" w:rsidRDefault="008749EA" w:rsidP="008749EA">
      <w:pPr>
        <w:pStyle w:val="2"/>
        <w:widowControl w:val="0"/>
        <w:tabs>
          <w:tab w:val="left" w:pos="0"/>
          <w:tab w:val="num" w:pos="428"/>
        </w:tabs>
        <w:ind w:left="0" w:firstLine="0"/>
        <w:jc w:val="both"/>
        <w:rPr>
          <w:iCs/>
        </w:rPr>
      </w:pPr>
      <w:r>
        <w:rPr>
          <w:iCs/>
        </w:rPr>
        <w:t>-установления нормативов рекреационной деятельности с учетом типологической характеристики;</w:t>
      </w:r>
    </w:p>
    <w:p w:rsidR="008749EA" w:rsidRDefault="008749EA" w:rsidP="008749EA">
      <w:pPr>
        <w:pStyle w:val="2"/>
        <w:widowControl w:val="0"/>
        <w:tabs>
          <w:tab w:val="left" w:pos="0"/>
        </w:tabs>
        <w:ind w:left="0" w:firstLine="0"/>
        <w:jc w:val="both"/>
        <w:rPr>
          <w:iCs/>
        </w:rPr>
      </w:pPr>
      <w:r>
        <w:rPr>
          <w:iCs/>
        </w:rPr>
        <w:t>-разработки и осуществления мероприятий рекреационной деятельности;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t>-заготовки, приёмки, учёта и хранения лесосеменного сырья;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t>-выращивания посадочного материала в лесном питомнике;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t>-создания лесных культур, защитных лесных насаждений и ухода за ними;</w:t>
      </w:r>
    </w:p>
    <w:p w:rsidR="008749EA" w:rsidRDefault="008749EA" w:rsidP="008749EA">
      <w:pPr>
        <w:shd w:val="clear" w:color="auto" w:fill="FFFFFF"/>
        <w:ind w:firstLine="0"/>
      </w:pPr>
      <w:r>
        <w:t xml:space="preserve">-проведения технической приёмки </w:t>
      </w:r>
      <w:proofErr w:type="spellStart"/>
      <w:r>
        <w:t>лесокультурных</w:t>
      </w:r>
      <w:proofErr w:type="spellEnd"/>
      <w:r>
        <w:t xml:space="preserve"> работ, инвентаризации;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>-защиты семян, посадочного материала, лесных культур от вредителей и болезней.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уметь: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выполнять комплекс работ по отводу лесосек и производству лесоустроительных работ, в том числе </w:t>
      </w:r>
      <w:r>
        <w:rPr>
          <w:color w:val="000000"/>
          <w:spacing w:val="1"/>
        </w:rPr>
        <w:t>моторизированным инструментом; закладывать пробные площади, пересчитывать де</w:t>
      </w:r>
      <w:r>
        <w:rPr>
          <w:color w:val="000000"/>
          <w:spacing w:val="1"/>
        </w:rPr>
        <w:softHyphen/>
      </w:r>
      <w:r>
        <w:rPr>
          <w:color w:val="000000"/>
        </w:rPr>
        <w:t>ревья;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  <w:rPr>
          <w:color w:val="000000"/>
        </w:rPr>
      </w:pPr>
      <w:r>
        <w:rPr>
          <w:color w:val="000000"/>
        </w:rPr>
        <w:t>-обмерять семенники, прорубать, прочищать квартальные просеки и гранич</w:t>
      </w:r>
      <w:r>
        <w:rPr>
          <w:color w:val="000000"/>
        </w:rPr>
        <w:softHyphen/>
        <w:t xml:space="preserve">ные линии, изготавливать и ставить квартальные, визирные и деляночные </w:t>
      </w:r>
      <w:r>
        <w:rPr>
          <w:color w:val="000000"/>
          <w:spacing w:val="-1"/>
        </w:rPr>
        <w:t>столбы, рубить молодые деревья;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rPr>
          <w:color w:val="000000"/>
          <w:spacing w:val="1"/>
        </w:rPr>
        <w:t>-ухаживать за молодняками при по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мощи механизированных инструментов;</w:t>
      </w:r>
    </w:p>
    <w:p w:rsidR="008749EA" w:rsidRDefault="008749EA" w:rsidP="008749EA">
      <w:pPr>
        <w:shd w:val="clear" w:color="auto" w:fill="FFFFFF"/>
        <w:spacing w:before="5"/>
        <w:ind w:firstLine="0"/>
        <w:rPr>
          <w:color w:val="000000"/>
          <w:spacing w:val="6"/>
        </w:rPr>
      </w:pPr>
      <w:r>
        <w:rPr>
          <w:color w:val="000000"/>
          <w:spacing w:val="6"/>
        </w:rPr>
        <w:t>-</w:t>
      </w:r>
      <w:r>
        <w:rPr>
          <w:color w:val="000000"/>
          <w:spacing w:val="4"/>
        </w:rPr>
        <w:t>осуществлять  проведение ухода за лесами;</w:t>
      </w:r>
    </w:p>
    <w:p w:rsidR="008749EA" w:rsidRDefault="008749EA" w:rsidP="008749EA">
      <w:pPr>
        <w:shd w:val="clear" w:color="auto" w:fill="FFFFFF"/>
        <w:ind w:firstLine="0"/>
        <w:rPr>
          <w:color w:val="000000"/>
          <w:spacing w:val="4"/>
        </w:rPr>
      </w:pPr>
      <w:r>
        <w:rPr>
          <w:color w:val="000000"/>
          <w:spacing w:val="4"/>
        </w:rPr>
        <w:t>-</w:t>
      </w:r>
      <w:r>
        <w:t>производить очистку мест рубок леса;</w:t>
      </w:r>
    </w:p>
    <w:p w:rsidR="008749EA" w:rsidRDefault="008749EA" w:rsidP="008749EA">
      <w:pPr>
        <w:shd w:val="clear" w:color="auto" w:fill="FFFFFF"/>
        <w:ind w:firstLine="0"/>
        <w:rPr>
          <w:color w:val="000000"/>
          <w:spacing w:val="4"/>
        </w:rPr>
      </w:pPr>
      <w:r>
        <w:t xml:space="preserve">-заготавливать </w:t>
      </w:r>
      <w:proofErr w:type="spellStart"/>
      <w:r>
        <w:rPr>
          <w:color w:val="000000"/>
          <w:spacing w:val="7"/>
        </w:rPr>
        <w:t>недре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весные</w:t>
      </w:r>
      <w:proofErr w:type="spellEnd"/>
      <w:r>
        <w:rPr>
          <w:color w:val="000000"/>
          <w:spacing w:val="4"/>
        </w:rPr>
        <w:t>, пищевые и другие продукты по видам использования лесов</w:t>
      </w:r>
      <w:r>
        <w:t>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-работать с таксационными таблицами, приборами и инструментами;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-выкапывать, сортировать, хранить и перевозить посадочный материал;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-выполнять подготовительные и вспомогательные работы по посадке лесных    культур, закладке плантаций, питомников;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-производить оправку сеянцев вручную после машинной посадки леса;</w:t>
      </w:r>
    </w:p>
    <w:p w:rsidR="008749EA" w:rsidRDefault="008749EA" w:rsidP="008749EA">
      <w:pPr>
        <w:overflowPunct w:val="0"/>
        <w:autoSpaceDN w:val="0"/>
        <w:adjustRightInd w:val="0"/>
        <w:ind w:firstLine="0"/>
        <w:textAlignment w:val="baseline"/>
      </w:pPr>
      <w:r>
        <w:t>-обеспечивать при посадке правильную заделку сеянцев;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lastRenderedPageBreak/>
        <w:t>-готовить семена к посеву;</w:t>
      </w:r>
    </w:p>
    <w:p w:rsidR="008749EA" w:rsidRDefault="008749EA" w:rsidP="008749EA">
      <w:pPr>
        <w:overflowPunct w:val="0"/>
        <w:autoSpaceDN w:val="0"/>
        <w:adjustRightInd w:val="0"/>
        <w:ind w:firstLine="0"/>
        <w:textAlignment w:val="baseline"/>
      </w:pPr>
      <w:r>
        <w:t xml:space="preserve">-проводить обработку почвы, посев, посадку и уход за сеянцами и саженцами в питомниках, на </w:t>
      </w:r>
      <w:proofErr w:type="spellStart"/>
      <w:r>
        <w:t>лесокультурных</w:t>
      </w:r>
      <w:proofErr w:type="spellEnd"/>
      <w:r>
        <w:t xml:space="preserve"> площадях и защитных лесных насаждениях;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-поливать посевы сеянцев в питомнике вручную;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-производить выборку и временную </w:t>
      </w:r>
      <w:proofErr w:type="spellStart"/>
      <w:r>
        <w:t>прикопку</w:t>
      </w:r>
      <w:proofErr w:type="spellEnd"/>
      <w:r>
        <w:t xml:space="preserve"> </w:t>
      </w:r>
      <w:proofErr w:type="gramStart"/>
      <w:r>
        <w:t>выпаханных</w:t>
      </w:r>
      <w:proofErr w:type="gramEnd"/>
      <w:r>
        <w:t xml:space="preserve"> и </w:t>
      </w:r>
      <w:proofErr w:type="spellStart"/>
      <w:r>
        <w:t>выкопанныхсеянцев</w:t>
      </w:r>
      <w:proofErr w:type="spellEnd"/>
      <w:r>
        <w:t>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-производить подготовительные лесозащитные работы;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-уметь работать с ручным инвентарем (меч Колесова, лопата, топор и др.) для ухода за сеянцами и саженцами в лесных питомниках и лесных культурах;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-соблюдать требования безопасности труда и пожарной безопасности, гигиены труда и производственной санитарии, внутреннего распорядка.</w:t>
      </w:r>
    </w:p>
    <w:p w:rsidR="008749EA" w:rsidRDefault="008749EA" w:rsidP="008749EA">
      <w:pPr>
        <w:shd w:val="clear" w:color="auto" w:fill="FFFFFF"/>
        <w:tabs>
          <w:tab w:val="left" w:pos="-1134"/>
        </w:tabs>
        <w:ind w:left="-1276"/>
        <w:rPr>
          <w:b/>
          <w:color w:val="000000"/>
          <w:spacing w:val="2"/>
        </w:rPr>
      </w:pPr>
      <w:r>
        <w:rPr>
          <w:b/>
          <w:bCs/>
        </w:rPr>
        <w:t xml:space="preserve">                  знать: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-основы лесоводства;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-правила очистки мест рубок леса;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-способы и правила заготовки </w:t>
      </w:r>
      <w:proofErr w:type="spellStart"/>
      <w:r>
        <w:rPr>
          <w:color w:val="000000"/>
          <w:spacing w:val="7"/>
        </w:rPr>
        <w:t>недре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весных</w:t>
      </w:r>
      <w:proofErr w:type="spellEnd"/>
      <w:r>
        <w:rPr>
          <w:color w:val="000000"/>
          <w:spacing w:val="4"/>
        </w:rPr>
        <w:t>, пищевых и других продуктов по видам использования лесов</w:t>
      </w:r>
      <w:r>
        <w:t>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>- методику полевых работ;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-методы и способы производства лесных культур;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-агротехнику посадки сеянцев и саженцев;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-правила и способы подготовки посадочного материала к посадке;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-стандарты на сеянцы древесных и кустарниковых пород;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-требования к качеству посадки;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-правила </w:t>
      </w:r>
      <w:proofErr w:type="spellStart"/>
      <w:r>
        <w:t>прикопки</w:t>
      </w:r>
      <w:proofErr w:type="spellEnd"/>
      <w:r>
        <w:t xml:space="preserve"> посадочного материала;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 -состав подготовительных лесозащитных работ;</w:t>
      </w:r>
    </w:p>
    <w:p w:rsidR="008749EA" w:rsidRDefault="008749EA" w:rsidP="008749EA">
      <w:pPr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 -инструменты и правила пользования ими;</w:t>
      </w:r>
    </w:p>
    <w:p w:rsidR="008749EA" w:rsidRDefault="008749EA" w:rsidP="008749EA">
      <w:pPr>
        <w:tabs>
          <w:tab w:val="num" w:pos="502"/>
        </w:tabs>
        <w:overflowPunct w:val="0"/>
        <w:autoSpaceDE w:val="0"/>
        <w:autoSpaceDN w:val="0"/>
        <w:adjustRightInd w:val="0"/>
        <w:ind w:firstLine="0"/>
        <w:textAlignment w:val="baseline"/>
      </w:pPr>
      <w:r>
        <w:t xml:space="preserve">  -состав подготовительных лесозащитных работ;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t xml:space="preserve">  -правила  охраны труда и пожарной безопасности при использовании лесов.</w:t>
      </w:r>
    </w:p>
    <w:p w:rsidR="008749EA" w:rsidRDefault="008749EA" w:rsidP="008749E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1.3. Количество часов на освоение программы учебной практики профессионального модуля:  </w:t>
      </w:r>
      <w:r>
        <w:rPr>
          <w:rFonts w:ascii="Times New Roman" w:hAnsi="Times New Roman"/>
        </w:rPr>
        <w:t xml:space="preserve">всего – </w:t>
      </w:r>
      <w:r>
        <w:rPr>
          <w:rFonts w:ascii="Times New Roman" w:hAnsi="Times New Roman"/>
          <w:b/>
        </w:rPr>
        <w:t>276 часов</w:t>
      </w:r>
      <w:r>
        <w:rPr>
          <w:rFonts w:ascii="Times New Roman" w:hAnsi="Times New Roman"/>
        </w:rPr>
        <w:t xml:space="preserve"> в том числе:</w:t>
      </w:r>
    </w:p>
    <w:p w:rsidR="008749EA" w:rsidRDefault="008749EA" w:rsidP="008749E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Самостоятельное изучение  - 18ч.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Учебная практика  -216ч.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t>Производственная практика – 42ч.</w:t>
      </w:r>
    </w:p>
    <w:p w:rsidR="008749EA" w:rsidRDefault="008749EA" w:rsidP="008749EA">
      <w:pPr>
        <w:ind w:firstLine="0"/>
      </w:pPr>
    </w:p>
    <w:p w:rsidR="008749EA" w:rsidRDefault="008749EA" w:rsidP="00874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 xml:space="preserve">2. результаты освоения УЧЕБНОЙ  ПРАКТИКИ ПРОФЕССИОНАЛЬНОГО МОДУЛЯ 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  <w:r>
        <w:t xml:space="preserve">Результатом освоения программы учебной практики профессионального модуля является овладение обучающимися видом профессиональной деятельности (ВПД) </w:t>
      </w:r>
      <w:r>
        <w:rPr>
          <w:b/>
        </w:rPr>
        <w:t>выполнение работ по одной или нескольким профессиям рабочего, должностям служащих,</w:t>
      </w:r>
      <w:r>
        <w:t xml:space="preserve"> в том числе профессиональными (ПК) и общими (ОК) компетенциями: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8969"/>
      </w:tblGrid>
      <w:tr w:rsidR="008749EA" w:rsidTr="008749EA">
        <w:trPr>
          <w:trHeight w:val="651"/>
        </w:trPr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suppressAutoHyphens/>
              <w:spacing w:line="276" w:lineRule="auto"/>
              <w:ind w:firstLine="2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8749EA" w:rsidTr="008749EA"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firstLine="0"/>
            </w:pPr>
            <w:r>
              <w:t>ПК 5.1.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uppressAutoHyphens/>
              <w:spacing w:line="276" w:lineRule="auto"/>
              <w:ind w:firstLine="2"/>
            </w:pPr>
            <w:r>
              <w:t xml:space="preserve">Планировать, осуществлять  и контролировать  работы по лесному семеноводству.   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firstLine="0"/>
            </w:pPr>
            <w:r>
              <w:t>ПК 5.2.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tabs>
                <w:tab w:val="left" w:pos="1125"/>
              </w:tabs>
              <w:spacing w:line="276" w:lineRule="auto"/>
              <w:ind w:firstLine="2"/>
            </w:pPr>
            <w:r>
              <w:t>Планировать, осуществлять  и контролировать  работы по выращиванию посадочного материала.</w:t>
            </w:r>
          </w:p>
        </w:tc>
      </w:tr>
      <w:tr w:rsidR="008749EA" w:rsidTr="008749EA">
        <w:trPr>
          <w:trHeight w:val="600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ПК 5.3.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2"/>
              <w:jc w:val="both"/>
            </w:pPr>
            <w:r>
              <w:t xml:space="preserve">Проектировать и контролировать  работы по </w:t>
            </w:r>
            <w:proofErr w:type="spellStart"/>
            <w:r>
              <w:t>лесовосстановлению</w:t>
            </w:r>
            <w:proofErr w:type="spellEnd"/>
            <w:r>
              <w:t>, лесоразведению и руководить ими.</w:t>
            </w:r>
          </w:p>
        </w:tc>
      </w:tr>
      <w:tr w:rsidR="008749EA" w:rsidTr="008749EA">
        <w:trPr>
          <w:trHeight w:val="309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ПК 5.4.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  <w:rPr>
                <w:iCs/>
              </w:rPr>
            </w:pPr>
            <w:r>
              <w:t>Проектировать и контролировать  работы по уходу за лесами и руководить ими.</w:t>
            </w:r>
          </w:p>
        </w:tc>
      </w:tr>
      <w:tr w:rsidR="008749EA" w:rsidTr="008749EA">
        <w:trPr>
          <w:trHeight w:val="360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ПК 5.5.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Осуществлять мероприятия по  защите семян и посадочного материала от вредителей и болезней. 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1.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4"/>
              <w:spacing w:line="276" w:lineRule="auto"/>
              <w:ind w:left="0" w:firstLine="2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Организовывать собственную деятельность, определять методы  и способы выполнения профессиональных задач, оценивать их эффективность и качество.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lastRenderedPageBreak/>
              <w:t>ОК 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4.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Осуществлять поиск, анализ  и оценку информации, необходимой для  постановки и решения профессиональных задач, профессионального и личностного развития.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5.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Использовать информационно-коммуникационные технологии  для  совершенствования  профессиональной деятельности.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6.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7.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Ставить цели, мотивировать деятельность подчиненных, организовывать  и контролировать их работу с принятием  на себя ответственности за результат  выполнения заданий.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8.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749EA" w:rsidTr="008749EA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uppressAutoHyphens/>
              <w:spacing w:line="360" w:lineRule="auto"/>
              <w:ind w:left="-180" w:firstLine="180"/>
            </w:pPr>
            <w:r>
              <w:t>ОК 9.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2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749EA" w:rsidRDefault="008749EA" w:rsidP="008749EA">
      <w:pPr>
        <w:widowControl/>
        <w:ind w:firstLine="0"/>
        <w:jc w:val="left"/>
        <w:rPr>
          <w:b/>
          <w:caps/>
        </w:rPr>
        <w:sectPr w:rsidR="008749EA">
          <w:pgSz w:w="11906" w:h="16838"/>
          <w:pgMar w:top="567" w:right="851" w:bottom="567" w:left="851" w:header="709" w:footer="709" w:gutter="0"/>
          <w:cols w:space="720"/>
        </w:sectPr>
      </w:pPr>
    </w:p>
    <w:p w:rsidR="008749EA" w:rsidRDefault="008749EA" w:rsidP="008749E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 содержание УЧЕБНОЙ ПРАКТИКИ профессионального модуля</w:t>
      </w:r>
    </w:p>
    <w:p w:rsidR="008749EA" w:rsidRDefault="008749EA" w:rsidP="008749EA">
      <w:pPr>
        <w:rPr>
          <w:b/>
        </w:rPr>
      </w:pPr>
    </w:p>
    <w:p w:rsidR="008749EA" w:rsidRDefault="008749EA" w:rsidP="008749EA">
      <w:pPr>
        <w:rPr>
          <w:b/>
        </w:rPr>
      </w:pPr>
      <w:r>
        <w:rPr>
          <w:b/>
        </w:rPr>
        <w:t>3.1 Тематический план учебной практики по профессиональному модулю</w:t>
      </w:r>
    </w:p>
    <w:p w:rsidR="008749EA" w:rsidRDefault="008749EA" w:rsidP="008749EA">
      <w:pPr>
        <w:ind w:left="-284"/>
        <w:rPr>
          <w:b/>
        </w:rPr>
      </w:pPr>
      <w:r>
        <w:rPr>
          <w:b/>
        </w:rPr>
        <w:t xml:space="preserve"> «Выполнение работ по одной или нескольким профессиям рабочего, должностям служащих» МДК.05.01 «Лесовод»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4245"/>
        <w:gridCol w:w="831"/>
        <w:gridCol w:w="768"/>
        <w:gridCol w:w="1510"/>
        <w:gridCol w:w="1048"/>
        <w:gridCol w:w="810"/>
        <w:gridCol w:w="1049"/>
        <w:gridCol w:w="1038"/>
        <w:gridCol w:w="1803"/>
      </w:tblGrid>
      <w:tr w:rsidR="008749EA" w:rsidTr="008749EA">
        <w:trPr>
          <w:trHeight w:val="435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4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749EA" w:rsidTr="008749EA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9EA" w:rsidRDefault="008749EA">
            <w:pPr>
              <w:pStyle w:val="2"/>
              <w:widowControl w:val="0"/>
              <w:spacing w:line="276" w:lineRule="auto"/>
              <w:ind w:lef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 профилю специальности)</w:t>
            </w:r>
            <w:r>
              <w:rPr>
                <w:sz w:val="20"/>
                <w:szCs w:val="20"/>
              </w:rPr>
              <w:t>,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749EA" w:rsidTr="008749EA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49EA" w:rsidTr="008749EA">
        <w:trPr>
          <w:trHeight w:val="148"/>
        </w:trPr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49EA" w:rsidTr="008749EA">
        <w:trPr>
          <w:trHeight w:val="449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749EA" w:rsidRDefault="008749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749EA" w:rsidRDefault="008749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749EA" w:rsidRDefault="008749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749EA" w:rsidRDefault="008749E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5.1.-5.5.</w:t>
            </w:r>
          </w:p>
          <w:p w:rsidR="008749EA" w:rsidRDefault="008749E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МДК.05.01. Лесовод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8749EA" w:rsidTr="008749EA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приемам выполнения работ  профессии «Лесовод»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749EA" w:rsidTr="00874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Охрана труда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749EA" w:rsidTr="00874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Экономика отрасли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</w:tr>
      <w:tr w:rsidR="008749EA" w:rsidTr="00874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Организация использования лесов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</w:t>
            </w:r>
          </w:p>
        </w:tc>
      </w:tr>
      <w:tr w:rsidR="008749EA" w:rsidTr="008749EA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Организация и проведение мероприятий по воспроизводству лесов и лесоразведению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</w:tr>
      <w:tr w:rsidR="008749EA" w:rsidTr="008749EA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5.Организация и проведение мероприятий  по охране и защите лесов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</w:tr>
      <w:tr w:rsidR="008749EA" w:rsidTr="008749EA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rPr>
                <w:rFonts w:ascii="Times New Roman" w:hAnsi="Times New Roman"/>
                <w:iCs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Проведение работ по лесоустройству и таксации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9EA" w:rsidRDefault="008749EA">
            <w:pPr>
              <w:pStyle w:val="2"/>
              <w:widowControl w:val="0"/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</w:tr>
      <w:tr w:rsidR="008749EA" w:rsidTr="008749EA">
        <w:trPr>
          <w:trHeight w:val="46"/>
        </w:trPr>
        <w:tc>
          <w:tcPr>
            <w:tcW w:w="20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spacing w:line="276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9EA" w:rsidRDefault="008749E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</w:tbl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749EA" w:rsidRDefault="008749EA" w:rsidP="00874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Содержание   обучения по МДК.05.01.   Лесовод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40"/>
        <w:gridCol w:w="9144"/>
        <w:gridCol w:w="1833"/>
        <w:gridCol w:w="1634"/>
      </w:tblGrid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разделов профессионального модуля (ПМ), </w:t>
            </w:r>
            <w:proofErr w:type="spellStart"/>
            <w:r>
              <w:rPr>
                <w:sz w:val="24"/>
                <w:szCs w:val="24"/>
                <w:lang w:eastAsia="en-US"/>
              </w:rPr>
              <w:t>междисципл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курсов (МДК) и тем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.05.01 Лесовод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древесиноведения</w:t>
            </w:r>
            <w:proofErr w:type="spellEnd"/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1.1. Породы и строение дерева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древесины и коры. Древесные породы (хвойные и лиственные), определение их по внешним признакам.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1.2свойства  древесины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Химические свойства древесины. Физические свойства древесины. Механические свойства древесины.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1.3. Пороки древесины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Пороки древесины их причины и появления.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 Основы лесоведения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2.1. Основы ботаники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органы растений. Способы размножения растений. Цветок, плоды, семена, биология плодоношения. Почвенное питание, дыхание и брожение, рост и развитие растений.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2.2. Основы почвоведения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Минеральная и органическая часть почвы. Физические свойства почв. Классификация и характеристика удобрений.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2.3. </w:t>
            </w:r>
            <w:r>
              <w:rPr>
                <w:sz w:val="24"/>
                <w:szCs w:val="24"/>
                <w:lang w:eastAsia="en-US"/>
              </w:rPr>
              <w:lastRenderedPageBreak/>
              <w:t>Основы дендрологии и лесоведения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Основные лесообразующие хвойные и лиственные породы региона. Элементы и </w:t>
            </w:r>
            <w:r>
              <w:rPr>
                <w:sz w:val="24"/>
                <w:szCs w:val="24"/>
                <w:lang w:eastAsia="en-US"/>
              </w:rPr>
              <w:lastRenderedPageBreak/>
              <w:t>признаки насаждений.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Раздел 3. </w:t>
            </w:r>
            <w:proofErr w:type="spellStart"/>
            <w:r>
              <w:rPr>
                <w:sz w:val="24"/>
                <w:szCs w:val="24"/>
                <w:lang w:eastAsia="en-US"/>
              </w:rPr>
              <w:t>Технол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лесохозяйствен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производства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3.1. Охрана тр</w:t>
            </w:r>
            <w:proofErr w:type="gramStart"/>
            <w:r>
              <w:rPr>
                <w:sz w:val="24"/>
                <w:szCs w:val="24"/>
                <w:lang w:eastAsia="en-US"/>
              </w:rPr>
              <w:t>у-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да и пожарная без- опасность на лесохозяйственном предприятии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Требования безопасности труда. Обеспечение безопасности условий труда при проведении лесохозяйственных, </w:t>
            </w:r>
            <w:proofErr w:type="spellStart"/>
            <w:r>
              <w:rPr>
                <w:sz w:val="24"/>
                <w:szCs w:val="24"/>
                <w:lang w:eastAsia="en-US"/>
              </w:rPr>
              <w:t>лесокультурных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и лесозащитных работ, обращении с </w:t>
            </w:r>
            <w:proofErr w:type="spellStart"/>
            <w:r>
              <w:rPr>
                <w:sz w:val="24"/>
                <w:szCs w:val="24"/>
                <w:lang w:eastAsia="en-US"/>
              </w:rPr>
              <w:t>топливосмазочными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материалами, химикатами, механизированным инструментом и инвентарем.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3.2. Экономика отрасли и предприятия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Отраслевые особенности лесничества, организации (предприятия) в рыночной экономике. Трудовые ресурсы. Понятие о профессии, специальности квалификации. Формы организации труда. Формы и системы оплаты труда. Основная и дополнительная заработная плата. Оплата труда при индивидуальной и коллективной форме организации.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3.3. Организация использования лесов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Лесоводственные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системы (Районирование и классификация лесов). Классификация рубок спелых и перестойных лесных насаждений. Выборочные и сплошные рубки. Отвод лесосек. Технология лесосечных работ. Очистка лесосек. Учет заготовленной продукции леса. Мероприятия по возобновлению леса. Заготовка пищевых лесных ресурсов и сбор лекарственных растений. Технология заготовки и сбора н</w:t>
            </w:r>
            <w:proofErr w:type="gramStart"/>
            <w:r>
              <w:rPr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древесных лесных ресурсов.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3.4. Организация и 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приятий по воспроизводству лесов и </w:t>
            </w:r>
            <w:proofErr w:type="spellStart"/>
            <w:r>
              <w:rPr>
                <w:sz w:val="24"/>
                <w:szCs w:val="24"/>
                <w:lang w:eastAsia="en-US"/>
              </w:rPr>
              <w:t>лесо</w:t>
            </w:r>
            <w:proofErr w:type="spellEnd"/>
            <w:r>
              <w:rPr>
                <w:sz w:val="24"/>
                <w:szCs w:val="24"/>
                <w:lang w:eastAsia="en-US"/>
              </w:rPr>
              <w:t>- разведению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Семеношение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древесных и кустарниковых пород. Технологические циклы заготовки и переработки семенного сырья. Лесные питомники. Виды посадочного материала. Обработка почвы в питомнике. Технология выращивания сеянцев, саженцев. Посадка лесных культур. По</w:t>
            </w:r>
            <w:proofErr w:type="gramStart"/>
            <w:r>
              <w:rPr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готовка посадочного материала к посадке и условия его хранения на лесокультурой площади. Механизированная и ручная посадка. Технология посадки, агротехнические требования к посадке.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3.5. Организация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приятий по охране и защите лесов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Общие сведения и характеристика вредных насекомых и болезней леса. Способы проведения надзора за вредоносными организмами. Классификация лесозащитных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мероприятий. Понятие о лесном пожаре, виды лесных пожаров. Условия для развития лесных пожаров. Правила Пожарной безопасности в лесу. Техника безопасности при проведении мероприятий по охране и защите леса.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 3.6. Проведение работ по лесоустройству и таксации</w:t>
            </w:r>
          </w:p>
        </w:tc>
        <w:tc>
          <w:tcPr>
            <w:tcW w:w="9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части дерева и таксационные показатели древесного ствола. Инструменты для измерения диаметра и длины ствола срубленного дерева, техника их применения. Измерения диаметра и высоты растущего дерева; приборы и инструменты для измерения. Отбор и клеймение деревьев.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49EA" w:rsidTr="008749EA">
        <w:tc>
          <w:tcPr>
            <w:tcW w:w="147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1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при изучении раздела ПМ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и оформление отчётов и подготовка к защите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ыполнить конспект по теме «Строение древесины и коры» - выполнить конспект по теме «Свойства древесины» - выполнить конспект по теме « Пороки древесины» - выполнить конспект по теме «Основные органы растений» - выполнить конспект по теме «Классификация и характеристика удобрений» - выполнить конспект по теме «Элементы и признаки леса»</w:t>
            </w:r>
          </w:p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внеаудиторной самостоятельной работы 1. Классификация рубок спелых и перестойных насаждений: - выполнить конспект по теме «Классификация рубок спелых и перестойных лесных насаждений» 2. Организация и проведение мероприятий по воспроизводству лесов и лесоразведению: - выполнить конспект по теме «Лесные питомники» 3. Организация и проведение мероприятий по охране и защите лесов: - выполнить конспект по теме «Организация и проведение мероприятий по охране и защите лесов»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1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практика Виды работ: Прохождение инструктажа по технике безопасности и противопожарным мероприятиям. Ознакомление с приемами выполнения работ профессии «Лесовод». Знакомство с организацией использования лесов. Знакомство с организацией и проведением мероприятий по воспроизводству лесов и лесоразведению. Знакомство с организацией и проведением мероприятий по охране и защите лесов. Знакомство с организацией и проведением работ по лесоустройству и таксации. Обобщение материалов, оформление дневника и отчёта в соответствии с программой практики. Сдача отчетной документации на проверку руководителю практики, получение характеристики и оценки работы студента. Сдача зачета по практике.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1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Производственная практика. Виды работ: Прохождение инструктажа по технике безопасности и противопожарным мероприятиям. Ознакомление со схемами организационной структуры лесничеств, организаций (предприятий) в рыночной экономике. Проведение мероприятий по воспроизводству лесов и лесоразведению. Проведение мероприятий по охране и защите лесов. Проведение работ по лесоустройству </w:t>
            </w:r>
            <w:r>
              <w:rPr>
                <w:sz w:val="24"/>
                <w:szCs w:val="24"/>
                <w:lang w:eastAsia="en-US"/>
              </w:rPr>
              <w:lastRenderedPageBreak/>
              <w:t>и таксации. Обобщение материалов, оформление дневника и отчёта в соответствии с программой практики. Сдача отчетной документации на проверку руководителю практики, получение характеристики оценки работы студента. Сдача зачета по практике.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1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49EA" w:rsidTr="008749EA">
        <w:tc>
          <w:tcPr>
            <w:tcW w:w="1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по модулю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9EA" w:rsidRDefault="0087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</w:p>
    <w:p w:rsidR="008749EA" w:rsidRDefault="008749EA" w:rsidP="008749EA">
      <w:pPr>
        <w:rPr>
          <w:sz w:val="28"/>
          <w:szCs w:val="28"/>
        </w:rPr>
      </w:pPr>
      <w:r>
        <w:t xml:space="preserve">Для характеристики уровня освоения учебного материала используются следующие обозначения: 1 -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2 - 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749EA" w:rsidRDefault="008749EA" w:rsidP="008749EA">
      <w:pPr>
        <w:rPr>
          <w:b/>
        </w:rPr>
      </w:pPr>
      <w:r>
        <w:rPr>
          <w:b/>
          <w:caps/>
        </w:rPr>
        <w:t xml:space="preserve">3.3. </w:t>
      </w:r>
      <w:r>
        <w:rPr>
          <w:b/>
        </w:rPr>
        <w:t>Содержание учебной практики  по профессиональному модулю  ПМ.05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356"/>
        <w:gridCol w:w="88"/>
        <w:gridCol w:w="10095"/>
        <w:gridCol w:w="1418"/>
      </w:tblGrid>
      <w:tr w:rsidR="008749EA" w:rsidTr="008749EA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практики и 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Объем </w:t>
            </w:r>
          </w:p>
          <w:p w:rsidR="008749EA" w:rsidRDefault="008749EA">
            <w:pPr>
              <w:spacing w:line="276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часов</w:t>
            </w:r>
          </w:p>
        </w:tc>
      </w:tr>
      <w:tr w:rsidR="008749EA" w:rsidTr="008749EA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8749EA" w:rsidTr="008749EA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 xml:space="preserve">Обучение приемам выполнения работ  профессии «Лесовод»  </w:t>
            </w: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8749EA" w:rsidTr="008749EA"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0"/>
            </w:pPr>
            <w:r>
              <w:t xml:space="preserve">Тема 1.1. Охрана труда </w:t>
            </w:r>
          </w:p>
          <w:p w:rsidR="008749EA" w:rsidRDefault="008749EA">
            <w:pPr>
              <w:spacing w:line="276" w:lineRule="auto"/>
              <w:ind w:firstLine="0"/>
            </w:pP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483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49EA" w:rsidTr="008749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keepLines/>
              <w:suppressLineNumbers/>
              <w:spacing w:line="276" w:lineRule="auto"/>
              <w:ind w:left="-483" w:firstLine="11"/>
            </w:pPr>
            <w: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>Инструктаж по безопасности труда и пожарной безопасности на участках лесного фонда, в питом</w:t>
            </w:r>
            <w:r>
              <w:softHyphen/>
              <w:t>нике, цехе ширпотреба. Охрана труда в лесохозяйственном производстве, при обслуживании применяемых технологических машин и орудий. Виды травматизма. Мероприятия по предупреждению травматизма, ана</w:t>
            </w:r>
            <w:r>
              <w:softHyphen/>
              <w:t>лиз причин, приводящих к травмам. Производственные инструкции по безопасным приёмам выполнения ра</w:t>
            </w:r>
            <w:r>
              <w:softHyphen/>
              <w:t>бот. Индивидуальные средства защиты. Опасные зоны на объектах работ.</w:t>
            </w:r>
          </w:p>
          <w:p w:rsidR="008749EA" w:rsidRDefault="008749EA">
            <w:pPr>
              <w:spacing w:line="276" w:lineRule="auto"/>
              <w:ind w:firstLine="11"/>
            </w:pPr>
            <w:r>
              <w:t xml:space="preserve">Пожарная безопасность. Причины возникновения пожаров и меры по их предупреждению. </w:t>
            </w:r>
            <w:r>
              <w:lastRenderedPageBreak/>
              <w:t xml:space="preserve">Правила пользования средствами пожаротушения. Тактика тушения лесных пожаров. Действия </w:t>
            </w:r>
            <w:proofErr w:type="gramStart"/>
            <w:r>
              <w:t>работающих</w:t>
            </w:r>
            <w:proofErr w:type="gramEnd"/>
            <w:r>
              <w:t xml:space="preserve"> при возникновении пожара. Первая помощь пострадавшим при пожаре.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</w:tr>
      <w:tr w:rsidR="008749EA" w:rsidTr="008749EA">
        <w:trPr>
          <w:trHeight w:val="302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</w:pPr>
            <w:r>
              <w:lastRenderedPageBreak/>
              <w:t>Тема 1.2  Экономика отрасли</w:t>
            </w: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84" w:firstLine="11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749EA" w:rsidTr="008749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397"/>
            </w:pPr>
            <w:r>
              <w:t>1</w:t>
            </w:r>
          </w:p>
        </w:tc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>Ознакомление со структурой и характером работы  организации. Общие сведения о  лесничестве, участке,  ха</w:t>
            </w:r>
            <w:r>
              <w:softHyphen/>
              <w:t>рактере профессии и выполняемых работах.</w:t>
            </w:r>
          </w:p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>Ознакомление обучающихся с режимом работы, фор</w:t>
            </w:r>
            <w:r>
              <w:softHyphen/>
              <w:t>мами организации труда и правилами внутреннего распо</w:t>
            </w:r>
            <w:r>
              <w:softHyphen/>
              <w:t>рядка, порядком получения и сдачи инструмента и приспо</w:t>
            </w:r>
            <w:r>
              <w:softHyphen/>
              <w:t>соблений.</w:t>
            </w:r>
          </w:p>
          <w:p w:rsidR="008749EA" w:rsidRDefault="008749EA">
            <w:pPr>
              <w:spacing w:line="276" w:lineRule="auto"/>
              <w:ind w:firstLine="11"/>
            </w:pPr>
            <w:r>
              <w:t>Ознакомление с квалификационной характеристикой и программой про</w:t>
            </w:r>
            <w:r>
              <w:softHyphen/>
              <w:t>изводственного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jc w:val="center"/>
            </w:pPr>
          </w:p>
        </w:tc>
      </w:tr>
      <w:tr w:rsidR="008749EA" w:rsidTr="008749EA">
        <w:trPr>
          <w:trHeight w:val="322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ind w:firstLine="0"/>
              <w:rPr>
                <w:i/>
              </w:rPr>
            </w:pPr>
            <w:r>
              <w:t xml:space="preserve">Тема 1.3  Организация использования лесов </w:t>
            </w:r>
          </w:p>
          <w:p w:rsidR="008749EA" w:rsidRDefault="008749EA">
            <w:pPr>
              <w:spacing w:line="276" w:lineRule="auto"/>
              <w:ind w:firstLine="0"/>
            </w:pP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84" w:firstLine="11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8749EA" w:rsidTr="008749E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ind w:left="-382"/>
            </w:pPr>
            <w:r>
              <w:t>1</w:t>
            </w:r>
          </w:p>
          <w:p w:rsidR="008749EA" w:rsidRDefault="008749EA">
            <w:pPr>
              <w:spacing w:line="276" w:lineRule="auto"/>
              <w:ind w:left="-382"/>
            </w:pPr>
          </w:p>
          <w:p w:rsidR="008749EA" w:rsidRDefault="008749EA">
            <w:pPr>
              <w:spacing w:line="276" w:lineRule="auto"/>
              <w:ind w:left="-382"/>
            </w:pPr>
          </w:p>
        </w:tc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прохождении практики. Знакомство с методикой проведения практики. Отвод участков под рубки.</w:t>
            </w:r>
          </w:p>
          <w:p w:rsidR="008749EA" w:rsidRDefault="008749EA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способа очистки лесосек.  Инструктаж по безопасности труда при очистке мест рубок леса и заго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лесных ресурсов. Очистка мест рубок леса. Очистка лесосек сплошных рубок. Способы очистки мест рубок. Сбор зрелых ши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шек перед складыванием порубочных остатков. Противопожарная очистка леса. Очистка насаждений от захламлённости.</w:t>
            </w:r>
          </w:p>
          <w:p w:rsidR="008749EA" w:rsidRDefault="008749EA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лесных ресурсов. Хозяйственные мероприятия в лесопарках. Благоустройство территории лесопарка (лесопарковой части зелёной зоны). Назначение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средоохранных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противопожарных и биотехнических мероприятий. Содержание озеленённых территорий.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</w:pPr>
          </w:p>
        </w:tc>
      </w:tr>
      <w:tr w:rsidR="008749EA" w:rsidTr="008749EA"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0"/>
              <w:rPr>
                <w:b/>
              </w:rPr>
            </w:pPr>
            <w:r>
              <w:t>Тема 1.4  Организация и проведение мероприятий по воспроизводству лесов и лесоразведению</w:t>
            </w:r>
          </w:p>
          <w:p w:rsidR="008749EA" w:rsidRDefault="008749EA">
            <w:pPr>
              <w:spacing w:line="276" w:lineRule="auto"/>
              <w:ind w:firstLine="0"/>
            </w:pP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397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8749EA" w:rsidTr="008749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keepLines/>
              <w:suppressLineNumbers/>
              <w:spacing w:line="276" w:lineRule="auto"/>
              <w:ind w:left="-397"/>
            </w:pPr>
            <w:r>
              <w:t>1</w:t>
            </w:r>
          </w:p>
          <w:p w:rsidR="008749EA" w:rsidRDefault="008749EA">
            <w:pPr>
              <w:keepLines/>
              <w:suppressLineNumbers/>
              <w:spacing w:line="276" w:lineRule="auto"/>
              <w:ind w:left="-397"/>
            </w:pPr>
          </w:p>
          <w:p w:rsidR="008749EA" w:rsidRDefault="008749EA">
            <w:pPr>
              <w:keepLines/>
              <w:suppressLineNumbers/>
              <w:spacing w:line="276" w:lineRule="auto"/>
              <w:ind w:left="-397"/>
            </w:pPr>
          </w:p>
          <w:p w:rsidR="008749EA" w:rsidRDefault="008749EA">
            <w:pPr>
              <w:keepLines/>
              <w:suppressLineNumbers/>
              <w:spacing w:line="276" w:lineRule="auto"/>
              <w:ind w:left="-397"/>
            </w:pPr>
          </w:p>
        </w:tc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 xml:space="preserve">Инструктаж по безопасности труда при выполнении </w:t>
            </w:r>
            <w:proofErr w:type="spellStart"/>
            <w:r>
              <w:t>лесокультурных</w:t>
            </w:r>
            <w:proofErr w:type="spellEnd"/>
            <w:r>
              <w:t xml:space="preserve"> работ.</w:t>
            </w:r>
          </w:p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>Подготовительные работы при создании лесосеменной плантации, лесно</w:t>
            </w:r>
            <w:r>
              <w:softHyphen/>
              <w:t>го питомника:  уборка пней, корней, планировка почвы. Частичная подготовка почвы. Полив посевов в пи</w:t>
            </w:r>
            <w:r>
              <w:softHyphen/>
              <w:t>томнике, уход за посевами</w:t>
            </w:r>
            <w:r>
              <w:rPr>
                <w:bCs/>
              </w:rPr>
              <w:t xml:space="preserve">. </w:t>
            </w:r>
            <w:r>
              <w:t>Подготовительные и вспомогательные работы при создании лесных куль</w:t>
            </w:r>
            <w:r>
              <w:softHyphen/>
              <w:t>тур.</w:t>
            </w:r>
            <w:r>
              <w:rPr>
                <w:bCs/>
              </w:rPr>
              <w:t xml:space="preserve"> Назначение и способы ухода за посевами лесных культур. </w:t>
            </w:r>
            <w:r>
              <w:t>Сплошная или полосная корчёвка пней. Уборка захламлённости. Подго</w:t>
            </w:r>
            <w:r>
              <w:softHyphen/>
              <w:t xml:space="preserve">товка почвы на площадях </w:t>
            </w:r>
            <w:proofErr w:type="spellStart"/>
            <w:r>
              <w:t>лесокультурного</w:t>
            </w:r>
            <w:proofErr w:type="spellEnd"/>
            <w:r>
              <w:t xml:space="preserve"> фонда.</w:t>
            </w:r>
          </w:p>
          <w:p w:rsidR="008749EA" w:rsidRDefault="008749EA">
            <w:pPr>
              <w:shd w:val="clear" w:color="auto" w:fill="FFFFFF"/>
              <w:spacing w:line="276" w:lineRule="auto"/>
              <w:ind w:firstLine="11"/>
            </w:pPr>
            <w:r>
              <w:t xml:space="preserve">Выборка и временная </w:t>
            </w:r>
            <w:proofErr w:type="spellStart"/>
            <w:r>
              <w:t>прикопка</w:t>
            </w:r>
            <w:proofErr w:type="spellEnd"/>
            <w:r>
              <w:t xml:space="preserve"> выпаханных и выкопанных сеянцев. </w:t>
            </w:r>
            <w:r>
              <w:rPr>
                <w:bCs/>
              </w:rPr>
              <w:t>Правила и</w:t>
            </w:r>
            <w:r>
              <w:t xml:space="preserve"> транспортировка посадочного материала. Огораживание питомников и лесосеменных </w:t>
            </w:r>
            <w:r>
              <w:lastRenderedPageBreak/>
              <w:t>плантаций. Техника безопасности при прохождении практики (рубки ухода).</w:t>
            </w:r>
          </w:p>
          <w:p w:rsidR="008749EA" w:rsidRDefault="008749EA">
            <w:pPr>
              <w:spacing w:line="276" w:lineRule="auto"/>
              <w:ind w:firstLine="11"/>
            </w:pPr>
            <w:r>
              <w:t>Отвод участков под рубки ухода. Установление способа очистки лесосек и очистка мест рубок.  Инструктаж по безопасности труда при очистке мест рубок (лесосек).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jc w:val="center"/>
            </w:pPr>
          </w:p>
        </w:tc>
      </w:tr>
      <w:tr w:rsidR="008749EA" w:rsidTr="008749EA">
        <w:trPr>
          <w:trHeight w:val="38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0"/>
            </w:pPr>
            <w:r>
              <w:lastRenderedPageBreak/>
              <w:t xml:space="preserve">Тема 1.5 Организация и проведение мероприятий  по охране и защите лесов </w:t>
            </w:r>
          </w:p>
          <w:p w:rsidR="008749EA" w:rsidRDefault="008749EA">
            <w:pPr>
              <w:spacing w:line="276" w:lineRule="auto"/>
              <w:ind w:firstLine="0"/>
            </w:pP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483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749EA" w:rsidTr="008749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keepLines/>
              <w:suppressLineNumbers/>
              <w:spacing w:line="276" w:lineRule="auto"/>
              <w:ind w:left="-483"/>
            </w:pPr>
            <w:r>
              <w:t>1</w:t>
            </w:r>
          </w:p>
          <w:p w:rsidR="008749EA" w:rsidRDefault="008749EA">
            <w:pPr>
              <w:keepLines/>
              <w:suppressLineNumbers/>
              <w:spacing w:line="276" w:lineRule="auto"/>
              <w:ind w:left="-483"/>
            </w:pPr>
          </w:p>
          <w:p w:rsidR="008749EA" w:rsidRDefault="008749EA">
            <w:pPr>
              <w:keepLines/>
              <w:suppressLineNumbers/>
              <w:spacing w:line="276" w:lineRule="auto"/>
              <w:ind w:left="-483"/>
            </w:pPr>
          </w:p>
        </w:tc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hd w:val="clear" w:color="auto" w:fill="FFFFFF"/>
              <w:spacing w:line="276" w:lineRule="auto"/>
              <w:ind w:firstLine="11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 xml:space="preserve">Проведение надзора по выявлению наличия вредоносных организмов в лесу. Определение типов повреждений. Определение </w:t>
            </w:r>
            <w:proofErr w:type="spellStart"/>
            <w:r>
              <w:rPr>
                <w:spacing w:val="-4"/>
                <w:highlight w:val="white"/>
              </w:rPr>
              <w:t>гнилевых</w:t>
            </w:r>
            <w:proofErr w:type="spellEnd"/>
            <w:r>
              <w:rPr>
                <w:spacing w:val="-4"/>
                <w:highlight w:val="white"/>
              </w:rPr>
              <w:t xml:space="preserve"> болезней леса по внешним признакам. </w:t>
            </w:r>
            <w:r>
              <w:t>Профилактические лесозащитные мероприятия. Проведение санитарно-оздоровительных мероприятий на лесохозяйственных объектах. Оценка возможности возникновения различных видов лесных пожаров с учетом лесорастительных условий участка. Оценка проведения противопожарных мероприятий на лесном участке. Простейшие приёмы тушения лесных пожаров. ППБ при рубках леса.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</w:pPr>
          </w:p>
        </w:tc>
      </w:tr>
      <w:tr w:rsidR="008749EA" w:rsidTr="008749EA"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hd w:val="clear" w:color="auto" w:fill="FFFFFF"/>
              <w:snapToGrid w:val="0"/>
              <w:spacing w:line="276" w:lineRule="auto"/>
              <w:ind w:firstLine="0"/>
            </w:pPr>
            <w:r>
              <w:t xml:space="preserve">Тема 1.6 Проведение работ по лесоустройству и таксации </w:t>
            </w:r>
          </w:p>
          <w:p w:rsidR="008749EA" w:rsidRDefault="008749EA">
            <w:pPr>
              <w:spacing w:line="276" w:lineRule="auto"/>
              <w:ind w:firstLine="0"/>
            </w:pPr>
          </w:p>
          <w:p w:rsidR="008749EA" w:rsidRDefault="008749EA">
            <w:pPr>
              <w:spacing w:line="276" w:lineRule="auto"/>
              <w:ind w:firstLine="0"/>
            </w:pPr>
          </w:p>
        </w:tc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left="-352"/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749EA" w:rsidTr="008749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keepLines/>
              <w:suppressLineNumbers/>
              <w:spacing w:line="276" w:lineRule="auto"/>
              <w:ind w:left="-352"/>
            </w:pPr>
            <w:r>
              <w:t>1</w:t>
            </w:r>
          </w:p>
        </w:tc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keepLines/>
              <w:suppressLineNumbers/>
              <w:spacing w:line="276" w:lineRule="auto"/>
              <w:ind w:firstLine="11"/>
              <w:rPr>
                <w:highlight w:val="yellow"/>
              </w:rPr>
            </w:pPr>
            <w:r>
              <w:rPr>
                <w:iCs/>
              </w:rPr>
              <w:t>Техника обмера и определения объема растущего и срубленного дерева.</w:t>
            </w:r>
            <w:r>
              <w:t xml:space="preserve"> Обмер и учёт круглых лесоматериалов. Инструменты для измерения диаметра и длины ствола срубленного дерева, техника их применения.  Определение таксационных показателей древостоя, элемента леса и насаждения по материалам перечислительной и измерительной таксации.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jc w:val="center"/>
            </w:pPr>
          </w:p>
        </w:tc>
      </w:tr>
      <w:tr w:rsidR="008749EA" w:rsidTr="008749EA">
        <w:trPr>
          <w:trHeight w:val="25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rPr>
                <w:u w:val="single"/>
              </w:rPr>
            </w:pPr>
            <w:r>
              <w:rPr>
                <w:b/>
              </w:rPr>
              <w:t>Дифференцированный зачет (УП)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9EA" w:rsidRDefault="008749EA">
            <w:pPr>
              <w:spacing w:line="276" w:lineRule="auto"/>
            </w:pPr>
          </w:p>
        </w:tc>
      </w:tr>
      <w:tr w:rsidR="008749EA" w:rsidTr="008749EA">
        <w:trPr>
          <w:trHeight w:val="343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216</w:t>
            </w:r>
          </w:p>
        </w:tc>
      </w:tr>
    </w:tbl>
    <w:p w:rsidR="008749EA" w:rsidRDefault="008749EA" w:rsidP="008749EA">
      <w:pPr>
        <w:widowControl/>
        <w:ind w:firstLine="0"/>
        <w:jc w:val="left"/>
        <w:sectPr w:rsidR="008749EA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8749EA" w:rsidRDefault="008749EA" w:rsidP="008749EA">
      <w:pPr>
        <w:jc w:val="center"/>
        <w:rPr>
          <w:b/>
        </w:rPr>
      </w:pPr>
      <w:r>
        <w:rPr>
          <w:b/>
        </w:rPr>
        <w:lastRenderedPageBreak/>
        <w:t xml:space="preserve">4. УСЛОВИЯ РЕАЛИЗАЦИИ ПРОГРАММЫ УЧЕБНОЙ ПРАКТИКИ ПРОФЕССИОНАЛЬНОГО МОДУЛЯ </w:t>
      </w:r>
    </w:p>
    <w:p w:rsidR="008749EA" w:rsidRDefault="008749EA" w:rsidP="008749EA">
      <w:pPr>
        <w:jc w:val="center"/>
        <w:rPr>
          <w:b/>
        </w:rPr>
      </w:pPr>
    </w:p>
    <w:p w:rsidR="008749EA" w:rsidRDefault="008749EA" w:rsidP="008749EA">
      <w:pPr>
        <w:jc w:val="center"/>
        <w:rPr>
          <w:b/>
        </w:rPr>
      </w:pPr>
      <w:r>
        <w:rPr>
          <w:b/>
        </w:rPr>
        <w:t>4.1.  Требования к минимальному материально-техническому обеспечению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>
        <w:t xml:space="preserve">Реализация программы учебной практики профессионального модуля предполагает наличие кабинетов    </w:t>
      </w:r>
      <w:r>
        <w:rPr>
          <w:b/>
        </w:rPr>
        <w:t>«</w:t>
      </w:r>
      <w:r>
        <w:t>Использования лесов, экологических основ природопользования»,   «Лесоразведения и воспроизводства лесов», «Охраны и защиты лесов», «Лесной таксации и лесоустройства», «Экономики организации; правового обеспечения профессиональной деятельности» и полигонов.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Полигон  «Использования лесов, экологических основ природопользования ». 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Практика для получения   профессиональных навыков по лесоводству организуется с целью реализации требований Федерального Государственного образовательного стандарта СПО и направлена на приобретение студентами навыков организации и осуществления лесных пользований.   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Объекты учебного лесного хозяйства по лесоводству площадью от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/>
            <w:spacing w:val="-2"/>
            <w:sz w:val="24"/>
            <w:szCs w:val="24"/>
          </w:rPr>
          <w:t>50 га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и более в зависимости от характера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лесоводственных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мероприятий могут быть стационарными, среднего срока действия и временными.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Стационарные и среднего срока действия учебные объекты отграничиваются визирами и закрепляются столбами с соответствующими надписями.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Выбор учебных объектов осуществляется с учётом возможностей проведения на них  практик по геодезии, дендрологии и лесоведению,   лесной таксации и лесоустройству,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лесовосстановлению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лесопарковому хозяйству. По территории объектов прокладываются рабочие маршруты.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Наиболее эффективно профессиональные навыки отрабатываются в процессе производительного труда студентов при проведении лесохозяйственных работ по производственному плану лесничества.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Для тренировки глазомерного отбора деревьев в рубку создаётся и оформляется в натуре учебный тренажёр с пронумерованными деревьями господствующего яруса.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Оптимальная форма организации труда студентов – бригадная.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Предусмотренные Федеральным Государственным образовательным стандартом СПО профессиональные навыки приобретаются на следующих учебных объектах, тренажёрах и рабочих местах: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6"/>
        <w:gridCol w:w="4679"/>
      </w:tblGrid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вид работ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 объект, рабочие места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 профессиональных навыков по отводу лесосек под выборочные, постепенные и сплошные рубки, учёту и оценке естественного возобновления леса, аттестации лесосек и передаче их лесозаготовителям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участки спелых и перестойных насаждений с подростом и без подроста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 профессиональных навыков по приемке-сдаче лесосек (мест рубок)  и аттестации площадей, пройденных рубками  спелых, перестойных насаждений.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Лесосеки после проведения  рубок  спелых, перестойных насаждений.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 профессиональных навыков по отводу и передаче насаждений в подсочку,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правил подсочки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участки насаждений, подготовленных к подсочке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 профессиональных навыков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лесов для заготовки живицы,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пищевых  и других лесных ресурсов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Лесные участки насаждений для заготовки пищевых, кормовых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леса, лекарственного сырья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 профессиональных навыков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выполнением  требований при использовании лесов для  осуществления рекреационной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Лесные участки насаждений при использовании лесов для  осуществления рекреационной деятельности  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первичных профессиональных навыков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состоянием, использованием и воспроизводством лесов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участки насаждений различных видов  и форм лесопользования</w:t>
            </w:r>
          </w:p>
        </w:tc>
      </w:tr>
    </w:tbl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Практика для получения   профессиональных навыков по лесопарковому хозяйству направлена на закрепление и углубление теоретических знаний и практических умений в соответствии с ФГОС СПО по специальности, а также на приобретение профессиональных навыков определения в натуре групп, серий и типов лесопарковых ландшафтов; ландшафтной таксации насаждений; функционального зонирования территории лесопарка; назначения хозяйственных мероприятий по ландшафтной реконструкции растительности,  благоустройству и содержанию территории лесопарка;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создания и содержания озеленённых территорий.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Объектами практики являются лесопарк, запроектированный при усадьбе учебного лесничества, а также  лесные участки  в той или иной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степени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затронутые рекреационным воздействием: лесопарковые и лесохозяйственные части зелёных зон, организованные лесопарки, усадьбы лесничеств и др.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По сроку службы объекты могут быть: стационарные, среднего срока действия и временные. При подборе учебных объектов необходимо учитывать специфические особенности региона, при необходимом обеспечении максимальной реализации установленных примерной программой требований.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Учебными объектами практики по лесопарковому хозяйству могут быть: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Лесные участки разнообразных групп, серий и типов лесопарковых ландшафтов.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Лесные кварталы для образования ландшафтных участков.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Организованный лесопарк (фрагмент лесопарковой части зелёной зоны).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Лесные участки, лесопарка, нуждающиеся в хозяйственных мероприятиях: рубках, посадках, улучшении луговых ландшафтов, оформлении берегов водоёмов и др.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Благоустроенные и нуждающиеся в благоустройстве участки лесопарка (лесопарковой части зелёной зоны).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Участки рекреационных мест, административных и хозяйственных объектов в лесничествах.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Выбор участка под учебный объект по лесопарковому хозяйству должен производиться с учётом возможностей проведения на нём междисциплинарных практик.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Форма организации труда студентов – бригадная.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период полевых работ   профессиональные навыки по лесопарковому хозяйству приобретаются на следующих учебных объектах и рабочих местах: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6"/>
        <w:gridCol w:w="4679"/>
      </w:tblGrid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Цель и вид работ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Учебные объекты и рабочие места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 профессиональных навыков натурного выделения групп, серий и типов лесопарковых ландшафтов; определения связи лесопарковых ландшафтов с типами леса, характеристики эстетических и санитарно-гигиенических свойств ландшафтов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Участки закрытых, полуоткрытых и открытых ландшафтов различных серий и типов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Получение   профессиональных навыков выделения ландшафтных (таксационных) выделов и определения их ландшафтно-таксационных показателей, объединения таксационных выделов в ландшафтные участки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Лесной квартал площадью от 25 до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pacing w:val="-2"/>
                  <w:sz w:val="24"/>
                  <w:szCs w:val="24"/>
                </w:rPr>
                <w:t>100 га</w:t>
              </w:r>
            </w:smartTag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  профессиональных навыков ландшафтно-планировочного анализа территории, её функционального зонирования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Организованный лесопарк (фрагмент лесопарковой части зелёной зоны)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  профессиональных навыков назначения хозяйственных мероприятий в лесопарках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Участки лесопарка (лесопарковой части зелёной зоны), нуждающиеся в хозяйственных мероприятиях по реконструкции и благоустройству территории.</w:t>
            </w:r>
          </w:p>
        </w:tc>
      </w:tr>
      <w:tr w:rsidR="008749EA" w:rsidTr="008749E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  профессиональных навыков озеленения территорий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Участки рекреационных мест, административных и хозяйственных объектов в лесничествах</w:t>
            </w:r>
          </w:p>
        </w:tc>
      </w:tr>
    </w:tbl>
    <w:p w:rsidR="008749EA" w:rsidRDefault="008749EA" w:rsidP="008749EA">
      <w:pPr>
        <w:pStyle w:val="aa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Полигон  «Лесной таксации и лесоустройства»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Объектами практики по лесной таксации  являются лесные участки, разнообразные по таксационным признакам, назначению и хозяйственному использованию. По сроку службы такие объекты могут быть стационарные, среднего срока действия и временные. При подборе учебных объектов необходимо учитывать специфические особенности региона с одновременным обеспечением максимальной реализации установленных примерной программой требований.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Учебными объектами практики по лесной таксации  могут быть: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Лесные участки для отвода и таксации лесосек (делянок).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Пробные площади (постоянные и временные) с насаждениями чистыми и смешанными по составу, простыми и сложными по форме для определения таксационных показателей древостоев и насаждений и размещения на них тренажёров.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Значительная часть полевых работ в период практики для получения профессиональных навыков по лесной таксации проводится на пробных площадях. Постоянные пробные площади относятся к стационарным учебным объектам и могут служить не только для приобретения навыков, предусмотренных рабочей программой, но 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бытьобъектом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опытно-экспериментальной и учебно-исследовательской работы студентов. Кроме того, знание точной таксационной характеристики постоянной пробной площади позволит преподавателю осуществить быстрый контроль результатов работы бригад на объекте в период практики и т.д.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Временные пробные площади являются обязательным учебным объектом временного действия и по форме могут быть прямоугольными, квадратными, ленточными,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реласкопическими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(переменного радиуса) и круговыми (определенного радиуса).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Рекомендуемаяплощадь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временной пробной площади от 0,20 до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/>
            <w:spacing w:val="-6"/>
            <w:sz w:val="24"/>
            <w:szCs w:val="24"/>
          </w:rPr>
          <w:t>1 га</w:t>
        </w:r>
      </w:smartTag>
      <w:r>
        <w:rPr>
          <w:rFonts w:ascii="Times New Roman" w:hAnsi="Times New Roman"/>
          <w:spacing w:val="-6"/>
          <w:sz w:val="24"/>
          <w:szCs w:val="24"/>
        </w:rPr>
        <w:t>. Закладка и натурное оформление пробных площадей должны осуществляться в соответствии с ОСТ 56-69-83 «Площади пробные лесоустроительные. Методы закладки» и ОСТ 56-44-80 «Знаки натурные лесоустроительные и лесохозяйственные. Типы, размеры и общие технические требования».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 целях эффективного использования учебного времени,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ходом практики на учебных объектах используются тренажёры.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Выбор участка под учебный объект по лесной таксации  должен предусматривать возможность осуществления на нём производительного труда по различным направлениям лесохозяйственной деятельности. Профессиональные навыки по отводу и таксации лесосек могут отрабатываться на временных учебных объектах одновременно являющихся производственными участками, отведёнными под рубки спелых, перестойных насаждений и </w:t>
      </w: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рубок ухода за лесами. В процессе работы на тренажёрах и постоянных пробных площадях, заложенных при лесоустройстве, необходимо осуществлять подновление отметок на столбах и деревьях, уборку захламлённости, сухостоя, мешающего подроста, подлеска; при инвентаризации лесных кварталов необходимо проводить работы по подновлению квартальных и визирных столбов, расчистке просек и визиров.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Получение профессиональных навыков таксации различных видов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недревесной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продукции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возможно сочетать с её заготовкой.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 период полевых работ профессиональные навыки по лесной таксации  приобретаются на следующих учебных объектах и рабочих местах: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820"/>
      </w:tblGrid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Цель и вид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Учебные объекты и рабочие места</w:t>
            </w:r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работы с таксационными приборами и инструментами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Временные пробные площади; тренажёры, лесные участки.</w:t>
            </w:r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перечислительной таксации насаждений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Постоянные и временные пробные площади с насаждениями чистыми и смешанными по составу, простыми и сложными по форме, тренажёры.</w:t>
            </w:r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глазомерно-измерительной таксации насаждений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Постоянные и временные пробные площади с насаждениями чистыми и смешанными по составу, простыми и сложными по форме, с хорошей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просматриваемостью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редким подростом и подлеском; тренажёры.</w:t>
            </w:r>
            <w:proofErr w:type="gramEnd"/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лесоинвентаризационных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Лесные кварталы площадью от 25 до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pacing w:val="-6"/>
                  <w:sz w:val="24"/>
                  <w:szCs w:val="24"/>
                </w:rPr>
                <w:t>100 га</w:t>
              </w:r>
            </w:smartTag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таксации лесосечного фонда различными методами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Лесные участки.</w:t>
            </w:r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таксации различных видов древесной продукции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Лесосеки рубок ухода и рубок спелых, перестойных насаждений, склад лесоматериалов.</w:t>
            </w:r>
          </w:p>
        </w:tc>
      </w:tr>
      <w:tr w:rsidR="008749EA" w:rsidTr="008749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Получение профессиональных навыков таксации различных видов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недревесной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продукции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Лесные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участки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которых ведётся заготовка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недревесной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продукции.</w:t>
            </w:r>
          </w:p>
        </w:tc>
      </w:tr>
    </w:tbl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Полигон</w:t>
      </w:r>
      <w:proofErr w:type="gramStart"/>
      <w:r>
        <w:rPr>
          <w:rFonts w:ascii="Times New Roman" w:hAnsi="Times New Roman"/>
          <w:sz w:val="24"/>
          <w:szCs w:val="24"/>
        </w:rPr>
        <w:t>«О</w:t>
      </w:r>
      <w:proofErr w:type="gramEnd"/>
      <w:r>
        <w:rPr>
          <w:rFonts w:ascii="Times New Roman" w:hAnsi="Times New Roman"/>
          <w:sz w:val="24"/>
          <w:szCs w:val="24"/>
        </w:rPr>
        <w:t>храны и защиты лесов»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Учебная практика для получения профессиональных навыков по охране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лесовпроводится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в учебном лесном хозяйстве на учебных объектах, представляющих собой лесные площади, и объектах производственно-технического назначения (ПНВ, 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>ПХС, ППД).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На учебных объектах реализуются требования Государственного образовательного стандарта в части приобретения студентами профессиональных навыков по проектированию противопожарного устройства лесных насаждений и охране лесов от нарушений требований пожарной безопасности в лесах.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Для этих целей в учебном лесном хозяйстве, в зависимости от местных условий, подбираются наиболее пожароопасные насаждения: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Сосновые и лиственничные леса.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Сухие боры с лишайниковым покровом.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Сосняки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долгомошники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Сосняки сфагновые.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Естественные молодняки.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Лесные культуры.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Лесные участки с выявленными нарушениями требований пожарной безопасности в лесах.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На объектах, площадь которых может составлять 100-</w:t>
      </w:r>
      <w:smartTag w:uri="urn:schemas-microsoft-com:office:smarttags" w:element="metricconverter">
        <w:smartTagPr>
          <w:attr w:name="ProductID" w:val="200 га"/>
        </w:smartTagPr>
        <w:r>
          <w:rPr>
            <w:rFonts w:ascii="Times New Roman" w:hAnsi="Times New Roman"/>
            <w:spacing w:val="-2"/>
            <w:sz w:val="24"/>
            <w:szCs w:val="24"/>
          </w:rPr>
          <w:t>200 га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, прокладываются учебные маршруты; во время следования по ним проводится аналитическая работа по установлению зависимостей почвенных, лесорастительных, климатических условий и существующего противопожарного обустройства территории. Лесные участки с выявленными нарушениями анализируются с точки зрения принятия к нарушителям мер. На объектах производственно-технического назначения проверяется укомплектованность и состояние оборудования, наличие необходимой документации и подготавливаются выводы о готовности их к началу пожароопасного периода.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Форма организации труда студентов – бригадная. В зависимости от назначения учебные объекты отнесены к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стационарным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или среднего срока действия.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Предусмотренные Федеральным государственным образовательным стандартом профессиональные навыки отрабатываются на следующих учебных объектах и рабочих местах: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2"/>
        <w:gridCol w:w="4253"/>
      </w:tblGrid>
      <w:tr w:rsidR="008749EA" w:rsidTr="008749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Цель и вид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Учебный объект, рабочее место</w:t>
            </w:r>
          </w:p>
        </w:tc>
      </w:tr>
      <w:tr w:rsidR="008749EA" w:rsidTr="008749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по противопожарному устройству лесных территорий.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Пожароопасные насаждения.</w:t>
            </w:r>
          </w:p>
        </w:tc>
      </w:tr>
      <w:tr w:rsidR="008749EA" w:rsidTr="008749EA">
        <w:trPr>
          <w:trHeight w:val="8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Получение профессиональных навыков по подготовке ПНВ, ПХС, ППД к пожароопасному периоду.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ПНВ, ПХС, ППД.</w:t>
            </w:r>
          </w:p>
        </w:tc>
      </w:tr>
      <w:tr w:rsidR="008749EA" w:rsidTr="008749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по охране лесов от нарушений требований пожарной безопасности в лесах.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Лесные участки с выявленными нарушениями. Лесничество.</w:t>
            </w:r>
          </w:p>
        </w:tc>
      </w:tr>
      <w:tr w:rsidR="008749EA" w:rsidTr="008749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работы с документацией.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Лесничество. Аудитория.</w:t>
            </w:r>
          </w:p>
        </w:tc>
      </w:tr>
    </w:tbl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Учебная практика для приобретения профессиональных навыков по защите лесов должно осуществляться в учебном лесном хозяйстве на учебных объектах и тренажёрах, представляющих собой: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 Лесные участки с различными таксационными характеристиками.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 Лесные площади, пригодные для обследования на заражённость вредными насекомыми.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3. Ремизный участок-тренажёр.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Лесные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выдела с искусственными гнездовьями и муравейниками – тренажёр.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 Лесные участки, пригодные для применения мер борьбы с вредителями и болезнями леса.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Площади учебных объектов – до </w:t>
      </w:r>
      <w:smartTag w:uri="urn:schemas-microsoft-com:office:smarttags" w:element="metricconverter">
        <w:smartTagPr>
          <w:attr w:name="ProductID" w:val="200 га"/>
        </w:smartTagPr>
        <w:r>
          <w:rPr>
            <w:rFonts w:ascii="Times New Roman" w:hAnsi="Times New Roman"/>
            <w:spacing w:val="-2"/>
            <w:sz w:val="24"/>
            <w:szCs w:val="24"/>
          </w:rPr>
          <w:t>200 га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, ремизного участка до </w:t>
      </w:r>
      <w:smartTag w:uri="urn:schemas-microsoft-com:office:smarttags" w:element="metricconverter">
        <w:smartTagPr>
          <w:attr w:name="ProductID" w:val="0,2 га"/>
        </w:smartTagPr>
        <w:r>
          <w:rPr>
            <w:rFonts w:ascii="Times New Roman" w:hAnsi="Times New Roman"/>
            <w:spacing w:val="-2"/>
            <w:sz w:val="24"/>
            <w:szCs w:val="24"/>
          </w:rPr>
          <w:t>0,2 га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, насаждения с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искусственными гнездовьями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– в пределах площади выдела.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Выбор участков для размещения учебных объектов определяется: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пригодностью насаждений для сбора коллекционного материала: плодовых тел грибов, трутовиков и других болезней древесных пород, типов повреждений;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характерными признаками заражённости вредными насекомыми;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возможностями применения мер борьбы с вредителями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болезнямилеса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учебных тренажёрах студенты должны иметь возможность оценивать состояние ремиз, их планировку и обустройство, а также оценивать и учитывать состояние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искусственных гнездовий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 муравейников.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По длительности эксплуатации учебные объекты и тренажёры могут быть отнесены к категории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стационарных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или среднего срока действия.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Оптимальная форма организации труда практикантов – бригадная.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Предусмотренные Федеральным государственным образовательным стандартом профессиональные навыки приобретаются на следующих учебных объектах и тренажёрах: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1"/>
        <w:gridCol w:w="4309"/>
      </w:tblGrid>
      <w:tr w:rsidR="008749EA" w:rsidTr="008749E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Цель и вид работ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Учебный объект, рабочее место</w:t>
            </w:r>
          </w:p>
        </w:tc>
      </w:tr>
      <w:tr w:rsidR="008749EA" w:rsidTr="008749E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по определению повреждений древесно-кустарниковых пород.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Лесные участки с различными таксационными характеристиками.</w:t>
            </w:r>
          </w:p>
        </w:tc>
      </w:tr>
      <w:tr w:rsidR="008749EA" w:rsidTr="008749E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по проведению мониторинга за появлением вредителей и болезней леса, по составлению документации.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площади, заражённые вредными насекомыми и болезнями.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EA" w:rsidTr="008749E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по применению методов борьбы с вредителями и болезнями леса.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Лесные участки, пригодные для борьбы с вредителями и болезнями леса. 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Ремизный участок. 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выдела с искусственными гнездовьями.</w:t>
            </w:r>
          </w:p>
        </w:tc>
      </w:tr>
      <w:tr w:rsidR="008749EA" w:rsidTr="008749E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Получение профессиональных навыков работы с документами.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Лесничество. 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Аудитория.</w:t>
            </w:r>
          </w:p>
        </w:tc>
      </w:tr>
    </w:tbl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Полигон «Лесоразведения и воспроизводства лесов»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Для проведения  учебной практики по  </w:t>
      </w:r>
      <w:r>
        <w:rPr>
          <w:rFonts w:ascii="Times New Roman" w:hAnsi="Times New Roman"/>
          <w:sz w:val="24"/>
          <w:szCs w:val="24"/>
        </w:rPr>
        <w:t>лесоразведению и воспроизводству лесов</w:t>
      </w:r>
      <w:r>
        <w:rPr>
          <w:rFonts w:ascii="Times New Roman" w:hAnsi="Times New Roman"/>
          <w:spacing w:val="-2"/>
          <w:sz w:val="24"/>
          <w:szCs w:val="24"/>
        </w:rPr>
        <w:t xml:space="preserve"> предполагается наличие учебного лесного хозяйства  с  натурными учебными объектами  и полигонами.  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Практика для получения   профессиональных навыков организуется в учебном лесном хозяйстве на полигоне  с целью выполнения требований ФГОС и направлена на приобретение студентами  профессиональных навыков оценки урожая семян, их заготовки, переработки и хранения, определения качества семян; организации работы по выращиванию посадочного материала в питомнике; проведения посадки и посева древесных и кустарниковых пород, ухода за ними, проведения мер содействия естественному восстановлению леса.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>Для решения задач практики в учебном лесном хозяйстве используются стационарные учебно-производственные объекты: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базисный лесной питомник;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постоянные лесосеменные участки, сформированные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изреживанием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, и  специально заложенные;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шишкосушилка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помещение для хранения и стратификации семян;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территории с проведёнными лесоосушительными мероприятиями;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защитные лесные полосы;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плодовый сад.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>Помимо того, программа практики реализуется на учебных объектах ограниченного срока действия: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временных семенных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участках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>, с отобранными плюсовыми деревьями;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лесокультурных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площадях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с различными способами обработки почвы;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участках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с естественным  возобновлением леса;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молодняках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малоценных пород для их реконструкции;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pacing w:val="-6"/>
          <w:sz w:val="24"/>
          <w:szCs w:val="24"/>
        </w:rPr>
        <w:t>площадях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лесных культур для проведения инвентаризации.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Форма организации труда практикантов – бригадная или групповая в зависимости от характера  выполняемых работ.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Прохождение практики в питомнике, на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лесокультурных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площадях и других объектах предоставляет широкие возможности организации производительного труда практикантов, что позволяет рассматривать такие объекты как учебно-производственные.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Профессиональные навыки, предусмотренные ФГОС СПО, приобретаются на следующих учебных, учебно-производственных объектах и рабочих местах: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4"/>
        <w:gridCol w:w="4231"/>
      </w:tblGrid>
      <w:tr w:rsidR="008749EA" w:rsidTr="008749EA">
        <w:trPr>
          <w:trHeight w:val="499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Цель и вид работы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Учебный   объект, рабочее место</w:t>
            </w:r>
          </w:p>
        </w:tc>
      </w:tr>
      <w:tr w:rsidR="008749EA" w:rsidTr="008749EA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  профессиональных навыков оценки урожая семян, осуществления их заготовки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Постоянные лесосеменные участки. Временные лесосеменные участки. Плюсовые деревья</w:t>
            </w:r>
          </w:p>
        </w:tc>
      </w:tr>
      <w:tr w:rsidR="008749EA" w:rsidTr="008749EA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 профессиональных навыков определения качества семян и степени их заражённости вредителями и болезнями, переработки и хранения семян, оформления документации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Шишкосушильные машины и орудия. Помещение для хранения и стратификации семян. Кабинет</w:t>
            </w:r>
          </w:p>
        </w:tc>
      </w:tr>
      <w:tr w:rsidR="008749EA" w:rsidTr="008749EA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 профессиональных навыков организации работы по выращиванию посадочного материала, оформления документации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Лесной питомник</w:t>
            </w:r>
          </w:p>
        </w:tc>
      </w:tr>
      <w:tr w:rsidR="008749EA" w:rsidTr="008749EA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  профессиональных навыков проведения посадки и посева леса, оформления документации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Лесокультурные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площади с различными способами подготовки почвы. Молодняки малоценных пород, пригодные для реконструкции.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Осушенные лесные участки.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Полезащитные лесные полосы.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Контора лесничества</w:t>
            </w:r>
          </w:p>
        </w:tc>
      </w:tr>
      <w:tr w:rsidR="008749EA" w:rsidTr="008749EA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Получение   профессиональных навыков ухода за лесными культурами, полезащитными лесными полосами,   инвентаризации лесных культур и участков с естественным  восстановлением лесов, оформления документации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Участки лесных культур и естественным  восстановлением лесов.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Полезащитные лесные полосы.</w:t>
            </w:r>
          </w:p>
          <w:p w:rsidR="008749EA" w:rsidRDefault="008749EA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Контора лесничества</w:t>
            </w:r>
          </w:p>
        </w:tc>
      </w:tr>
    </w:tbl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компьютеры с  лицензионным программным обеспечением;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телевизор, </w:t>
      </w:r>
      <w:r>
        <w:rPr>
          <w:rFonts w:ascii="Times New Roman" w:hAnsi="Times New Roman"/>
          <w:sz w:val="24"/>
          <w:szCs w:val="24"/>
          <w:lang w:val="en-US"/>
        </w:rPr>
        <w:t>DVD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видеокамера;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принтер;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сканер;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микрокалькуляторы. </w:t>
      </w:r>
    </w:p>
    <w:p w:rsidR="008749EA" w:rsidRDefault="008749EA" w:rsidP="008749EA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49EA" w:rsidRDefault="008749EA" w:rsidP="00874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4.2. Информационное обеспечение обучения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Перечень учебных изданий, </w:t>
      </w:r>
      <w:proofErr w:type="gramStart"/>
      <w:r>
        <w:rPr>
          <w:b/>
          <w:bCs/>
        </w:rPr>
        <w:t>Интернет–ресурсов</w:t>
      </w:r>
      <w:proofErr w:type="gramEnd"/>
      <w:r>
        <w:rPr>
          <w:b/>
          <w:bCs/>
        </w:rPr>
        <w:t>, дополнительной литературы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749EA" w:rsidRDefault="008749EA" w:rsidP="008749EA">
      <w:pPr>
        <w:shd w:val="clear" w:color="auto" w:fill="FFFFFF"/>
        <w:tabs>
          <w:tab w:val="left" w:pos="0"/>
        </w:tabs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Основная литература   </w:t>
      </w:r>
    </w:p>
    <w:p w:rsidR="008749EA" w:rsidRDefault="008749EA" w:rsidP="008749EA">
      <w:pPr>
        <w:widowControl/>
        <w:shd w:val="clear" w:color="auto" w:fill="FFFFFF"/>
        <w:spacing w:line="315" w:lineRule="atLeast"/>
        <w:ind w:firstLine="0"/>
        <w:textAlignment w:val="baseline"/>
        <w:rPr>
          <w:color w:val="2D2D2D"/>
          <w:spacing w:val="2"/>
        </w:rPr>
      </w:pPr>
      <w:r>
        <w:lastRenderedPageBreak/>
        <w:t xml:space="preserve">      1. Лесной кодекс Российской Федерации  </w:t>
      </w:r>
      <w:r>
        <w:rPr>
          <w:color w:val="2D2D2D"/>
          <w:spacing w:val="2"/>
        </w:rPr>
        <w:t>(с изменениями на 3 июля 2016 года) (редакция, действующая с 1 января 2017 года).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>2. Приказ МПР РФ от 16.01. 2015 г. № 17. «Об утверждении формы лесной декларации, порядка ее  заполнения и подачи, требований к формату лесной декларации в электронной форме».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 xml:space="preserve">3. Приказ МПР РФ от 27.05. 2011 г. № 191  «Об утверждении Порядка исчисления расчетной лесосеки».  </w:t>
      </w:r>
    </w:p>
    <w:p w:rsidR="008749EA" w:rsidRDefault="008749EA" w:rsidP="008749EA">
      <w:pPr>
        <w:shd w:val="clear" w:color="auto" w:fill="FFFFFF"/>
        <w:tabs>
          <w:tab w:val="left" w:pos="0"/>
        </w:tabs>
        <w:rPr>
          <w:bCs/>
          <w:color w:val="000000"/>
          <w:spacing w:val="-11"/>
        </w:rPr>
      </w:pPr>
      <w:r>
        <w:t>4. Приказ МПР РФ от 13.09.2016 г. № 474 «Об утверждении Правил заготовки древесины».</w:t>
      </w:r>
    </w:p>
    <w:p w:rsidR="008749EA" w:rsidRDefault="008749EA" w:rsidP="008749EA">
      <w:pPr>
        <w:shd w:val="clear" w:color="auto" w:fill="FFFFFF"/>
        <w:tabs>
          <w:tab w:val="left" w:pos="0"/>
        </w:tabs>
        <w:rPr>
          <w:bCs/>
          <w:color w:val="000000"/>
          <w:spacing w:val="-11"/>
        </w:rPr>
      </w:pPr>
      <w:r>
        <w:t>5. Приказ МПР РФ от 24.01. 2012 г. № 23</w:t>
      </w:r>
      <w:r>
        <w:rPr>
          <w:bCs/>
          <w:spacing w:val="-11"/>
        </w:rPr>
        <w:t xml:space="preserve"> «</w:t>
      </w:r>
      <w:r>
        <w:t xml:space="preserve">Об утверждении Правил заготовки живицы». 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 xml:space="preserve">6. Приказ МПР РФ от 05.12.2011 г. № 512 «Об утверждении Правил заготовки и сбора </w:t>
      </w:r>
      <w:proofErr w:type="spellStart"/>
      <w:r>
        <w:t>недревесных</w:t>
      </w:r>
      <w:proofErr w:type="spellEnd"/>
      <w:r>
        <w:t xml:space="preserve"> лесных ресурсов». </w:t>
      </w:r>
    </w:p>
    <w:p w:rsidR="008749EA" w:rsidRDefault="008749EA" w:rsidP="008749EA">
      <w:pPr>
        <w:shd w:val="clear" w:color="auto" w:fill="FFFFFF"/>
        <w:tabs>
          <w:tab w:val="left" w:pos="0"/>
        </w:tabs>
        <w:rPr>
          <w:bCs/>
          <w:color w:val="000000"/>
          <w:spacing w:val="-11"/>
        </w:rPr>
      </w:pPr>
      <w:r>
        <w:t>7. Приказ МПР РФ от 05.12.2011 г. № 511  «Об утверждении Правил заготовки пищевых лесных ресурсов и сбора лекарственных растений».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 xml:space="preserve">8. Приказ МПР РФ от 23.12. 2011 г. № 548 «Об утверждении Правил использования лесов для осуществления научно-исследовательской деятельности, образовательной деятельности». 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 xml:space="preserve">9. Приказ МПР РФ от 21.02. 2012 г. №62 «Об утверждении Правил использования лесов для осуществления рекреационной деятельности».  </w:t>
      </w:r>
    </w:p>
    <w:p w:rsidR="008749EA" w:rsidRDefault="008749EA" w:rsidP="008749EA">
      <w:pPr>
        <w:shd w:val="clear" w:color="auto" w:fill="FFFFFF"/>
        <w:tabs>
          <w:tab w:val="left" w:pos="0"/>
        </w:tabs>
        <w:rPr>
          <w:bCs/>
          <w:color w:val="000000"/>
          <w:spacing w:val="-11"/>
        </w:rPr>
      </w:pPr>
      <w:r>
        <w:t xml:space="preserve">10. Приказ МПР РФ от 29.06.2016 г. № 375 «Правила </w:t>
      </w:r>
      <w:proofErr w:type="spellStart"/>
      <w:r>
        <w:t>лесовосстановления</w:t>
      </w:r>
      <w:proofErr w:type="spellEnd"/>
      <w:r>
        <w:t xml:space="preserve">». </w:t>
      </w:r>
    </w:p>
    <w:p w:rsidR="008749EA" w:rsidRDefault="008749EA" w:rsidP="008749EA">
      <w:pPr>
        <w:shd w:val="clear" w:color="auto" w:fill="FFFFFF"/>
        <w:autoSpaceDE w:val="0"/>
        <w:autoSpaceDN w:val="0"/>
        <w:adjustRightInd w:val="0"/>
      </w:pPr>
      <w:r>
        <w:t>11. Приказ МПР РФ от 27.06. 2016 г. № 367 «Об утверждении  Видов лесосечных работ, порядка и последовательности их проведения, Формы технологической карты лесосечных работ, Формы осмотра лесосеки и Порядка осмотра лесосеки».</w:t>
      </w:r>
    </w:p>
    <w:p w:rsidR="008749EA" w:rsidRDefault="008749EA" w:rsidP="008749EA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Кузнецов Г.В., Антипенко Т.А. Практикум по лесоводству. М.:ВНИАЛМ, 2001. -304с. </w:t>
      </w:r>
    </w:p>
    <w:p w:rsidR="008749EA" w:rsidRDefault="008749EA" w:rsidP="008749EA">
      <w:pPr>
        <w:pStyle w:val="a6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Марченкова О.В., Ревякина Е.М. Лесопарковое хозяйство. Учебник для техникумов. М.: ВНИИЛМ, 2008.</w:t>
      </w:r>
    </w:p>
    <w:p w:rsidR="008749EA" w:rsidRDefault="008749EA" w:rsidP="008749EA">
      <w:pPr>
        <w:tabs>
          <w:tab w:val="num" w:pos="720"/>
        </w:tabs>
        <w:autoSpaceDE w:val="0"/>
        <w:autoSpaceDN w:val="0"/>
        <w:adjustRightInd w:val="0"/>
      </w:pPr>
      <w:r>
        <w:t xml:space="preserve">14.Желдак В.И., </w:t>
      </w:r>
      <w:proofErr w:type="spellStart"/>
      <w:r>
        <w:t>Атрохин</w:t>
      </w:r>
      <w:proofErr w:type="spellEnd"/>
      <w:r>
        <w:t xml:space="preserve"> В.Г. Лесов</w:t>
      </w:r>
      <w:r w:rsidR="008F00CE">
        <w:t>одство I часть. М.: ВНИИЛМ, 2016</w:t>
      </w:r>
      <w:r>
        <w:t xml:space="preserve">    </w:t>
      </w:r>
    </w:p>
    <w:p w:rsidR="008749EA" w:rsidRDefault="008749EA" w:rsidP="008749EA">
      <w:pPr>
        <w:tabs>
          <w:tab w:val="num" w:pos="720"/>
        </w:tabs>
        <w:autoSpaceDE w:val="0"/>
        <w:autoSpaceDN w:val="0"/>
        <w:adjustRightInd w:val="0"/>
      </w:pPr>
      <w:r>
        <w:t>15.Желдак В.И. Лесов</w:t>
      </w:r>
      <w:r w:rsidR="008F00CE">
        <w:t>одство II часть. М: ВНИИЛМ, 2015</w:t>
      </w:r>
      <w:r>
        <w:t xml:space="preserve">        </w:t>
      </w:r>
    </w:p>
    <w:p w:rsidR="008749EA" w:rsidRDefault="008749EA" w:rsidP="008749EA">
      <w:pPr>
        <w:tabs>
          <w:tab w:val="num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Дополнительные источники:</w:t>
      </w:r>
    </w:p>
    <w:p w:rsidR="008749EA" w:rsidRDefault="008749EA" w:rsidP="008749EA">
      <w:pPr>
        <w:shd w:val="clear" w:color="auto" w:fill="FFFFFF"/>
      </w:pPr>
      <w:r>
        <w:t>1. Мелехов И.С. Лесоводс</w:t>
      </w:r>
      <w:r w:rsidR="008F00CE">
        <w:t xml:space="preserve">тво. М.: В.О. </w:t>
      </w:r>
      <w:proofErr w:type="spellStart"/>
      <w:r w:rsidR="008F00CE">
        <w:t>Агропромиздат</w:t>
      </w:r>
      <w:proofErr w:type="spellEnd"/>
      <w:r w:rsidR="008F00CE">
        <w:t>, 201</w:t>
      </w:r>
      <w:r>
        <w:t xml:space="preserve">5. </w:t>
      </w:r>
    </w:p>
    <w:p w:rsidR="008749EA" w:rsidRDefault="008749EA" w:rsidP="008749EA">
      <w:pPr>
        <w:shd w:val="clear" w:color="auto" w:fill="FFFFFF"/>
      </w:pPr>
      <w:r>
        <w:t>2. Наставления по отводу и таксации ле</w:t>
      </w:r>
      <w:r w:rsidR="008F00CE">
        <w:t>сосек в лесах РФ. М.: 2014</w:t>
      </w:r>
      <w:r>
        <w:t>.</w:t>
      </w:r>
    </w:p>
    <w:p w:rsidR="008749EA" w:rsidRDefault="008749EA" w:rsidP="008749EA">
      <w:pPr>
        <w:shd w:val="clear" w:color="auto" w:fill="FFFFFF"/>
        <w:tabs>
          <w:tab w:val="left" w:pos="0"/>
        </w:tabs>
      </w:pPr>
      <w:r>
        <w:t>3.Тихонов А.С. Лесоводство. Уч</w:t>
      </w:r>
      <w:r w:rsidR="008F00CE">
        <w:t>ебное пособие для студентов, 201</w:t>
      </w:r>
      <w:r>
        <w:t>5</w:t>
      </w:r>
    </w:p>
    <w:p w:rsidR="008749EA" w:rsidRDefault="008749EA" w:rsidP="008749EA">
      <w:pPr>
        <w:pStyle w:val="a6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Колесников А.И. Декоративная дендрология</w:t>
      </w:r>
      <w:r w:rsidR="008F00CE">
        <w:rPr>
          <w:rFonts w:ascii="Times New Roman" w:hAnsi="Times New Roman" w:cs="Times New Roman"/>
        </w:rPr>
        <w:t>. М.: Лесная промышленность, 201</w:t>
      </w:r>
      <w:r>
        <w:rPr>
          <w:rFonts w:ascii="Times New Roman" w:hAnsi="Times New Roman" w:cs="Times New Roman"/>
        </w:rPr>
        <w:t>4.</w:t>
      </w:r>
    </w:p>
    <w:p w:rsidR="008749EA" w:rsidRDefault="008749EA" w:rsidP="008749EA">
      <w:pPr>
        <w:tabs>
          <w:tab w:val="num" w:pos="720"/>
        </w:tabs>
        <w:autoSpaceDE w:val="0"/>
        <w:autoSpaceDN w:val="0"/>
        <w:adjustRightInd w:val="0"/>
      </w:pPr>
      <w:r>
        <w:rPr>
          <w:bCs/>
          <w:color w:val="000000"/>
          <w:spacing w:val="-11"/>
        </w:rPr>
        <w:t xml:space="preserve">5. </w:t>
      </w:r>
      <w:r>
        <w:t xml:space="preserve">В.Н. Винокуров, Г.В. Силаев, В.И. Казаков. Механизация лесного и лесопаркового хозяйства. М.: ООО Издательский </w:t>
      </w:r>
      <w:r w:rsidR="008F00CE">
        <w:t>дом «Лесная промышленность», 201</w:t>
      </w:r>
      <w:r>
        <w:t>6</w:t>
      </w:r>
    </w:p>
    <w:p w:rsidR="008749EA" w:rsidRDefault="008749EA" w:rsidP="008749EA">
      <w:r>
        <w:t>6.В.Н. Винокуров, В.И. Казаков, Г.В. Силаев. Практикум по лесохозяйственным м</w:t>
      </w:r>
      <w:r w:rsidR="008F00CE">
        <w:t>ашинам. М.: ООО «</w:t>
      </w:r>
      <w:proofErr w:type="spellStart"/>
      <w:r w:rsidR="008F00CE">
        <w:t>ЭкоСервис</w:t>
      </w:r>
      <w:proofErr w:type="spellEnd"/>
      <w:r w:rsidR="008F00CE">
        <w:t>», 201</w:t>
      </w:r>
      <w:r>
        <w:t>7</w:t>
      </w:r>
    </w:p>
    <w:p w:rsidR="008749EA" w:rsidRDefault="008749EA" w:rsidP="008749EA">
      <w:pPr>
        <w:pStyle w:val="a7"/>
        <w:spacing w:after="0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7.Мозолевская Е.Г., </w:t>
      </w:r>
      <w:proofErr w:type="spellStart"/>
      <w:r>
        <w:rPr>
          <w:sz w:val="24"/>
          <w:szCs w:val="24"/>
          <w:lang w:val="ru-RU"/>
        </w:rPr>
        <w:t>Семенкова</w:t>
      </w:r>
      <w:proofErr w:type="spellEnd"/>
      <w:r>
        <w:rPr>
          <w:sz w:val="24"/>
          <w:szCs w:val="24"/>
          <w:lang w:val="ru-RU"/>
        </w:rPr>
        <w:t xml:space="preserve"> И.Г., Беднова О.В. </w:t>
      </w:r>
      <w:proofErr w:type="spellStart"/>
      <w:r>
        <w:rPr>
          <w:sz w:val="24"/>
          <w:szCs w:val="24"/>
          <w:lang w:val="ru-RU"/>
        </w:rPr>
        <w:t>Лесозащита</w:t>
      </w:r>
      <w:proofErr w:type="spellEnd"/>
      <w:r>
        <w:rPr>
          <w:sz w:val="24"/>
          <w:szCs w:val="24"/>
          <w:lang w:val="ru-RU"/>
        </w:rPr>
        <w:t>. М.: Лесная промышленно</w:t>
      </w:r>
      <w:r w:rsidR="008F00CE">
        <w:rPr>
          <w:sz w:val="24"/>
          <w:szCs w:val="24"/>
          <w:lang w:val="ru-RU"/>
        </w:rPr>
        <w:t>сть, 201</w:t>
      </w:r>
      <w:r>
        <w:rPr>
          <w:sz w:val="24"/>
          <w:szCs w:val="24"/>
          <w:lang w:val="ru-RU"/>
        </w:rPr>
        <w:t>6</w:t>
      </w:r>
    </w:p>
    <w:p w:rsidR="008749EA" w:rsidRDefault="008749EA" w:rsidP="008749EA">
      <w:pPr>
        <w:pStyle w:val="a7"/>
        <w:spacing w:after="0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8.Мозолевская Е.Г., Соколова Э.С., Воронцова Н.А. Практикум по </w:t>
      </w:r>
      <w:proofErr w:type="spellStart"/>
      <w:r>
        <w:rPr>
          <w:sz w:val="24"/>
          <w:szCs w:val="24"/>
          <w:lang w:val="ru-RU"/>
        </w:rPr>
        <w:t>лесоз</w:t>
      </w:r>
      <w:r w:rsidR="008F00CE">
        <w:rPr>
          <w:sz w:val="24"/>
          <w:szCs w:val="24"/>
          <w:lang w:val="ru-RU"/>
        </w:rPr>
        <w:t>ащите</w:t>
      </w:r>
      <w:proofErr w:type="spellEnd"/>
      <w:r w:rsidR="008F00CE">
        <w:rPr>
          <w:sz w:val="24"/>
          <w:szCs w:val="24"/>
          <w:lang w:val="ru-RU"/>
        </w:rPr>
        <w:t xml:space="preserve">. М.: ВО </w:t>
      </w:r>
      <w:proofErr w:type="spellStart"/>
      <w:r w:rsidR="008F00CE">
        <w:rPr>
          <w:sz w:val="24"/>
          <w:szCs w:val="24"/>
          <w:lang w:val="ru-RU"/>
        </w:rPr>
        <w:t>Агропромиздат</w:t>
      </w:r>
      <w:proofErr w:type="spellEnd"/>
      <w:r w:rsidR="008F00CE">
        <w:rPr>
          <w:sz w:val="24"/>
          <w:szCs w:val="24"/>
          <w:lang w:val="ru-RU"/>
        </w:rPr>
        <w:t>, 201</w:t>
      </w:r>
      <w:r>
        <w:rPr>
          <w:sz w:val="24"/>
          <w:szCs w:val="24"/>
          <w:lang w:val="ru-RU"/>
        </w:rPr>
        <w:t>8</w:t>
      </w:r>
    </w:p>
    <w:p w:rsidR="008749EA" w:rsidRDefault="008749EA" w:rsidP="008749EA">
      <w:pPr>
        <w:pStyle w:val="a7"/>
        <w:spacing w:after="0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9.Петров А.П. Государственное и хозяйственное управление лесами в условиях деце</w:t>
      </w:r>
      <w:r w:rsidR="008F00CE">
        <w:rPr>
          <w:sz w:val="24"/>
          <w:szCs w:val="24"/>
          <w:lang w:val="ru-RU"/>
        </w:rPr>
        <w:t>нтрализации. М.: ГОУ ВИПКЛХ, 201</w:t>
      </w:r>
      <w:r>
        <w:rPr>
          <w:sz w:val="24"/>
          <w:szCs w:val="24"/>
          <w:lang w:val="ru-RU"/>
        </w:rPr>
        <w:t>7</w:t>
      </w:r>
    </w:p>
    <w:p w:rsidR="008749EA" w:rsidRDefault="008749EA" w:rsidP="008749EA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6"/>
        <w:rPr>
          <w:color w:val="000000"/>
          <w:spacing w:val="-22"/>
        </w:rPr>
      </w:pPr>
      <w:r>
        <w:t>10.</w:t>
      </w:r>
      <w:r>
        <w:rPr>
          <w:color w:val="000000"/>
        </w:rPr>
        <w:t>Родин А.Р., С.А. Родин, С.Л. Рысин. Лесомели</w:t>
      </w:r>
      <w:r w:rsidR="008F00CE">
        <w:rPr>
          <w:color w:val="000000"/>
        </w:rPr>
        <w:t>орация ландшафтов. М.: МГУЛ, 201</w:t>
      </w:r>
      <w:r>
        <w:rPr>
          <w:color w:val="000000"/>
        </w:rPr>
        <w:t>7.</w:t>
      </w:r>
    </w:p>
    <w:p w:rsidR="008749EA" w:rsidRDefault="008749EA" w:rsidP="008749EA">
      <w:pPr>
        <w:autoSpaceDE w:val="0"/>
        <w:autoSpaceDN w:val="0"/>
        <w:adjustRightInd w:val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8749EA" w:rsidRDefault="008749EA" w:rsidP="008749EA">
      <w:pPr>
        <w:pStyle w:val="2"/>
        <w:widowControl w:val="0"/>
        <w:ind w:left="0" w:firstLine="0"/>
        <w:jc w:val="both"/>
      </w:pPr>
      <w:r>
        <w:tab/>
        <w:t xml:space="preserve">Обязательным условием допуска к производственной практике (по профилю специальности) в рамках профессионального модуля «Выполнение работ по одной или нескольким профессиям рабочего, должностям служащих» МДК.05.01 «Лесовод»  </w:t>
      </w:r>
      <w:r>
        <w:lastRenderedPageBreak/>
        <w:t xml:space="preserve">является освоение  учебной практики для получения   профессиональных навыков в рамках профессионального модуля. </w:t>
      </w:r>
    </w:p>
    <w:p w:rsidR="008749EA" w:rsidRDefault="008749EA" w:rsidP="00874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ab/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</w:t>
      </w:r>
      <w:proofErr w:type="gramStart"/>
      <w:r>
        <w:t>«В</w:t>
      </w:r>
      <w:proofErr w:type="gramEnd"/>
      <w:r>
        <w:t>ыполнение работ по одной или нескольким профессиям рабочего, должностям служащих» МДК.05.01 «Лесовод»</w:t>
      </w:r>
      <w:r>
        <w:rPr>
          <w:bCs/>
        </w:rPr>
        <w:t xml:space="preserve"> и специальности 35.02.01 «Лесное и лесопарковое хозяйство».</w:t>
      </w:r>
    </w:p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8749EA" w:rsidRDefault="008749EA" w:rsidP="008749EA">
      <w:pPr>
        <w:ind w:firstLine="0"/>
      </w:pPr>
      <w:r>
        <w:rPr>
          <w:b/>
        </w:rPr>
        <w:t>Инженерно-педагогический состав:</w:t>
      </w:r>
      <w:r>
        <w:t xml:space="preserve"> дипломированные специалисты – преподаватели с высшим образованием междисциплинарных курсов, дисциплин: </w:t>
      </w:r>
      <w:proofErr w:type="gramStart"/>
      <w:r>
        <w:rPr>
          <w:bCs/>
        </w:rPr>
        <w:t>«</w:t>
      </w:r>
      <w:proofErr w:type="spellStart"/>
      <w:r>
        <w:t>Древесиноведение</w:t>
      </w:r>
      <w:proofErr w:type="spellEnd"/>
      <w:r>
        <w:rPr>
          <w:bCs/>
        </w:rPr>
        <w:t xml:space="preserve">»; «Лесоведение и дендрология»; «Экономики организации; правового обеспечения профессиональной деятельности»; «Ботаники и физиологии растений»; «Охрана труда», «Почвоведение» и </w:t>
      </w:r>
      <w:r>
        <w:t xml:space="preserve"> профессиональных модулей  «ПМ 01  Организация и проведение мероприятий по воспроизводству лесов и лесоразведению », «ПМ 02 Организация и проведение мероприятий  по охране и защите лесов», «ПМ 03 Организация использования лесов», «ПМ 04 Проведение работ по лесоустройству и таксации».</w:t>
      </w:r>
      <w:proofErr w:type="gramEnd"/>
    </w:p>
    <w:p w:rsidR="008749EA" w:rsidRDefault="008749EA" w:rsidP="008749EA">
      <w:pPr>
        <w:ind w:firstLine="0"/>
        <w:rPr>
          <w:b/>
          <w:caps/>
        </w:rPr>
      </w:pPr>
    </w:p>
    <w:p w:rsidR="008749EA" w:rsidRDefault="008749EA" w:rsidP="008749EA">
      <w:pPr>
        <w:jc w:val="center"/>
        <w:rPr>
          <w:b/>
          <w:caps/>
        </w:rPr>
      </w:pPr>
      <w:r>
        <w:rPr>
          <w:b/>
          <w:caps/>
        </w:rPr>
        <w:t xml:space="preserve">5. Контроль и оценка результатов УЧЕБНОЙ ПРАКТИКИ профессионального модуля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3829"/>
        <w:gridCol w:w="2553"/>
      </w:tblGrid>
      <w:tr w:rsidR="008749EA" w:rsidTr="0087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8749EA" w:rsidRDefault="008749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8749EA" w:rsidTr="008749EA">
        <w:trPr>
          <w:trHeight w:val="1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</w:pPr>
            <w:r>
              <w:t>ПК 5.1. Планировать, осуществлять  и контролировать  работы по лесному семеноводству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</w:rPr>
            </w:pPr>
            <w:r>
              <w:t xml:space="preserve">Осуществление работ по лесному семеноводству </w:t>
            </w:r>
          </w:p>
          <w:p w:rsidR="008749EA" w:rsidRDefault="008749EA">
            <w:pPr>
              <w:spacing w:line="276" w:lineRule="auto"/>
            </w:pPr>
          </w:p>
          <w:p w:rsidR="008749EA" w:rsidRDefault="008749EA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комплексный экзамен;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  <w:r>
              <w:t>защита отчета</w:t>
            </w:r>
          </w:p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по учебной практике</w:t>
            </w:r>
          </w:p>
        </w:tc>
      </w:tr>
      <w:tr w:rsidR="008749EA" w:rsidTr="008749EA">
        <w:trPr>
          <w:trHeight w:val="1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</w:pPr>
            <w:r>
              <w:t>ПК 5.2. Планировать, осуществлять  и контролировать  работы по выращиванию посадочного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</w:rPr>
            </w:pPr>
            <w:r>
              <w:t>Осуществление работ по выращиванию посадочного материала.</w:t>
            </w:r>
          </w:p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комплексный экзамен;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  <w:r>
              <w:t>защита отчета</w:t>
            </w:r>
          </w:p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по учебной практике</w:t>
            </w:r>
          </w:p>
        </w:tc>
      </w:tr>
      <w:tr w:rsidR="008749EA" w:rsidTr="008749EA">
        <w:trPr>
          <w:trHeight w:val="1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bCs/>
                <w:iCs/>
              </w:rPr>
            </w:pPr>
            <w:r>
              <w:t xml:space="preserve">ПК 5.3. Проектировать и контролировать  работы по </w:t>
            </w:r>
            <w:proofErr w:type="spellStart"/>
            <w:r>
              <w:t>лесовосстановлению</w:t>
            </w:r>
            <w:proofErr w:type="spellEnd"/>
            <w:r>
              <w:t>, лесоразведению и руководить 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</w:pPr>
            <w:r>
              <w:t xml:space="preserve">Осуществление работ по </w:t>
            </w:r>
            <w:proofErr w:type="spellStart"/>
            <w:r>
              <w:t>лесовосстановлению</w:t>
            </w:r>
            <w:proofErr w:type="spellEnd"/>
            <w:r>
              <w:t>, лесоразведению</w:t>
            </w:r>
          </w:p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комплексный экзамен;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  <w:r>
              <w:t>защита отчета</w:t>
            </w:r>
          </w:p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по учебной практике</w:t>
            </w:r>
          </w:p>
        </w:tc>
      </w:tr>
      <w:tr w:rsidR="008749EA" w:rsidTr="008749EA">
        <w:trPr>
          <w:trHeight w:val="1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bCs/>
                <w:iCs/>
              </w:rPr>
            </w:pPr>
            <w:r>
              <w:t>ПК 5.4.   Проектировать и контролировать  работы по уходу за лесами и руководить 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</w:pPr>
            <w:r>
              <w:t>Осуществление работ по уходу за лесами</w:t>
            </w:r>
          </w:p>
          <w:p w:rsidR="008749EA" w:rsidRDefault="008749EA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комплексный экзамен;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  <w:r>
              <w:t>защита отчета</w:t>
            </w:r>
          </w:p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по учебной практике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</w:p>
        </w:tc>
      </w:tr>
      <w:tr w:rsidR="008749EA" w:rsidTr="008749EA">
        <w:trPr>
          <w:trHeight w:val="1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</w:rPr>
            </w:pPr>
            <w:r>
              <w:lastRenderedPageBreak/>
              <w:t xml:space="preserve">ПК  5.5.  </w:t>
            </w:r>
            <w:r>
              <w:rPr>
                <w:bCs/>
                <w:iCs/>
              </w:rPr>
              <w:t>Осуществлять мероприятия по  защите семян и посадочного материала от вредителей и болезней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A" w:rsidRDefault="008749EA">
            <w:pPr>
              <w:pStyle w:val="2"/>
              <w:widowControl w:val="0"/>
              <w:tabs>
                <w:tab w:val="left" w:pos="0"/>
              </w:tabs>
              <w:spacing w:line="276" w:lineRule="auto"/>
              <w:ind w:left="0" w:firstLine="0"/>
              <w:rPr>
                <w:iCs/>
              </w:rPr>
            </w:pPr>
            <w:r>
              <w:t xml:space="preserve">Осуществление </w:t>
            </w:r>
            <w:r>
              <w:rPr>
                <w:bCs/>
                <w:iCs/>
              </w:rPr>
              <w:t>мероприятий по  защите семян и посадочного материала от вредителей и болезней</w:t>
            </w:r>
          </w:p>
          <w:p w:rsidR="008749EA" w:rsidRDefault="008749EA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комплексный экзамен;</w:t>
            </w:r>
          </w:p>
          <w:p w:rsidR="008749EA" w:rsidRDefault="008749EA">
            <w:pPr>
              <w:spacing w:line="276" w:lineRule="auto"/>
              <w:ind w:firstLine="34"/>
              <w:jc w:val="left"/>
            </w:pPr>
            <w:r>
              <w:t>защита отчета</w:t>
            </w:r>
          </w:p>
          <w:p w:rsidR="008749EA" w:rsidRDefault="008749EA">
            <w:pPr>
              <w:spacing w:line="276" w:lineRule="auto"/>
              <w:ind w:firstLine="34"/>
              <w:jc w:val="left"/>
              <w:rPr>
                <w:bCs/>
                <w:iCs/>
              </w:rPr>
            </w:pPr>
            <w:r>
              <w:t>по учебной практике</w:t>
            </w:r>
          </w:p>
        </w:tc>
      </w:tr>
    </w:tbl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  <w:r>
        <w:t xml:space="preserve">Формы и методы контроля и оценки результатов практики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7"/>
        <w:gridCol w:w="4317"/>
        <w:gridCol w:w="2476"/>
      </w:tblGrid>
      <w:tr w:rsidR="008749EA" w:rsidTr="008749EA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8749EA" w:rsidRDefault="008749EA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:rsidR="008749EA" w:rsidRDefault="008749EA">
            <w:pPr>
              <w:spacing w:line="276" w:lineRule="auto"/>
              <w:ind w:firstLine="0"/>
              <w:jc w:val="center"/>
              <w:rPr>
                <w:bCs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Формы и методы контроля и оценки</w:t>
            </w:r>
          </w:p>
        </w:tc>
      </w:tr>
      <w:tr w:rsidR="008749EA" w:rsidTr="008749EA">
        <w:trPr>
          <w:trHeight w:val="6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pStyle w:val="a4"/>
              <w:spacing w:line="276" w:lineRule="auto"/>
              <w:ind w:left="0" w:firstLine="0"/>
              <w:jc w:val="left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</w:pPr>
            <w:r>
              <w:t>- проявление интереса к будущей профессии;</w:t>
            </w:r>
          </w:p>
          <w:p w:rsidR="008749EA" w:rsidRDefault="008749EA">
            <w:pPr>
              <w:spacing w:line="276" w:lineRule="auto"/>
              <w:ind w:firstLine="0"/>
              <w:jc w:val="left"/>
            </w:pPr>
            <w:r>
              <w:t xml:space="preserve">- повышение качества </w:t>
            </w:r>
            <w:proofErr w:type="gramStart"/>
            <w:r>
              <w:t>обучения по ПМ</w:t>
            </w:r>
            <w:proofErr w:type="gramEnd"/>
            <w:r>
              <w:t>;</w:t>
            </w:r>
          </w:p>
          <w:p w:rsidR="008749EA" w:rsidRDefault="008749EA">
            <w:pPr>
              <w:spacing w:line="276" w:lineRule="auto"/>
              <w:ind w:firstLine="0"/>
              <w:jc w:val="left"/>
            </w:pPr>
            <w:r>
              <w:t>- участие в НСО;</w:t>
            </w:r>
          </w:p>
          <w:p w:rsidR="008749EA" w:rsidRDefault="008749EA">
            <w:pPr>
              <w:spacing w:line="276" w:lineRule="auto"/>
              <w:ind w:firstLine="0"/>
              <w:jc w:val="left"/>
            </w:pPr>
            <w:r>
              <w:t>- участие в студенческих олимпиадах, научных конференциях;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участие в органах студенческого самоуправления;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участие в социально-проектной деятельности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наблюдение;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мониторинг, оценка содержания;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мониторинг и рейтинг выполнения работ на учебной  практике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практические работы на моделирование и решение нестандартных ситуаций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подготовка рефератов, докладов, использование электронных источников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>- наблюдение за навыками работы в глобальных, корпоративных и локальных информационных сетях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 xml:space="preserve">- наблюдение за ролью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в группе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 xml:space="preserve">- деловые игры - 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моделирование социальных и профессиональных ситуаций;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мониторинг развития личностно-профессиональных качеств обучающегося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контроль графика выполнения индивидуальной самостоятельной работы обучающегося;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открытые защиты творческих и проектных работ;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сдача квалификационных экзаменов и зачётов по программам ДПО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lastRenderedPageBreak/>
              <w:t>- семинары,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учебно-практические конференции;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конкурсы профессионального мастерства;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олимпиады</w:t>
            </w: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</w:t>
            </w:r>
            <w:proofErr w:type="gramStart"/>
            <w:r>
              <w:t>2</w:t>
            </w:r>
            <w:proofErr w:type="gramEnd"/>
            <w: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9EA" w:rsidRDefault="008749EA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spacing w:val="-4"/>
              </w:rPr>
            </w:pPr>
            <w:r>
              <w:t xml:space="preserve">- применение методов и способов решения профессиональных задач в области организации использования  лесов; </w:t>
            </w:r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</w:pPr>
            <w:r>
              <w:t xml:space="preserve">- оценка эффективности и качества выполнения профессиональных задач </w:t>
            </w:r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-решение стандартных и нестандартных </w:t>
            </w:r>
            <w:r>
              <w:t>профессиональных задач в области организации использования  лесов</w:t>
            </w: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</w:t>
            </w:r>
            <w:proofErr w:type="gramStart"/>
            <w:r>
              <w:t>4</w:t>
            </w:r>
            <w:proofErr w:type="gramEnd"/>
            <w: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 xml:space="preserve">- получение </w:t>
            </w:r>
            <w:r>
              <w:t xml:space="preserve">необходимой информации с </w:t>
            </w:r>
            <w:r>
              <w:rPr>
                <w:bCs/>
              </w:rPr>
              <w:t>использованием различных источников, включая электронные</w:t>
            </w:r>
            <w:proofErr w:type="gramEnd"/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216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lastRenderedPageBreak/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>- оформление результатов самостоятельной работы с использованием ИКТ;</w:t>
            </w:r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работа с </w:t>
            </w:r>
            <w:proofErr w:type="spellStart"/>
            <w:r>
              <w:rPr>
                <w:bCs/>
              </w:rPr>
              <w:t>АРМами</w:t>
            </w:r>
            <w:proofErr w:type="spellEnd"/>
            <w:r>
              <w:rPr>
                <w:bCs/>
              </w:rPr>
              <w:t xml:space="preserve">, Интернет  </w:t>
            </w: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lastRenderedPageBreak/>
              <w:t>ОК</w:t>
            </w:r>
            <w:proofErr w:type="gramStart"/>
            <w:r>
              <w:t>6</w:t>
            </w:r>
            <w:proofErr w:type="gramEnd"/>
            <w:r>
              <w:t>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>- взаимодействие с обучающимися, преподавателями и мастерами в ходе обучения и практики;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умение работать в группе;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наличие лидерских качеств; 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участие в студенческом самоуправлении;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участие спортивно - и культурно-массовых </w:t>
            </w:r>
            <w:proofErr w:type="gramStart"/>
            <w:r>
              <w:rPr>
                <w:bCs/>
              </w:rPr>
              <w:t>мероприятиях</w:t>
            </w:r>
            <w:proofErr w:type="gramEnd"/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364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  <w:rPr>
                <w:spacing w:val="-4"/>
              </w:rPr>
            </w:pPr>
            <w:r>
              <w:rPr>
                <w:bCs/>
              </w:rPr>
              <w:t xml:space="preserve">- проявление ответственности за работу подчиненных, </w:t>
            </w:r>
            <w:r>
              <w:t>результат выполнения заданий;</w:t>
            </w:r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spacing w:line="276" w:lineRule="auto"/>
              <w:ind w:firstLine="0"/>
              <w:jc w:val="left"/>
              <w:rPr>
                <w:bCs/>
                <w:spacing w:val="-4"/>
              </w:rPr>
            </w:pPr>
            <w:r>
              <w:rPr>
                <w:bCs/>
              </w:rPr>
              <w:t>- организация самостоятельных занятий при изучении профессионального модуля;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составление резюме;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посещение дополнительных занятий;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освоение дополнительных рабочих профессий;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обучение на курсах дополнительной профессиональной подготовки;</w:t>
            </w:r>
          </w:p>
          <w:p w:rsidR="008749EA" w:rsidRDefault="008749E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- уровень профессиональной зрелости</w:t>
            </w: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  <w:tr w:rsidR="008749EA" w:rsidTr="008749EA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9EA" w:rsidRDefault="008749EA">
            <w:pPr>
              <w:spacing w:line="276" w:lineRule="auto"/>
              <w:ind w:firstLine="0"/>
              <w:jc w:val="left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 xml:space="preserve">. Ориентироваться в условиях частой смены технологий в </w:t>
            </w:r>
            <w:r>
              <w:lastRenderedPageBreak/>
              <w:t>профессиональной деятельности</w:t>
            </w:r>
          </w:p>
          <w:p w:rsidR="008749EA" w:rsidRDefault="008749EA">
            <w:pPr>
              <w:spacing w:line="276" w:lineRule="auto"/>
              <w:ind w:firstLine="0"/>
              <w:jc w:val="left"/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9EA" w:rsidRDefault="008749EA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spacing w:val="-4"/>
              </w:rPr>
            </w:pPr>
            <w:r>
              <w:rPr>
                <w:bCs/>
              </w:rPr>
              <w:lastRenderedPageBreak/>
              <w:t xml:space="preserve">- анализ инноваций в области </w:t>
            </w:r>
            <w:r>
              <w:t xml:space="preserve">организации использования  лесов; </w:t>
            </w:r>
          </w:p>
          <w:p w:rsidR="008749EA" w:rsidRDefault="008749EA">
            <w:pPr>
              <w:tabs>
                <w:tab w:val="left" w:pos="252"/>
              </w:tabs>
              <w:spacing w:line="276" w:lineRule="auto"/>
              <w:ind w:firstLine="0"/>
              <w:jc w:val="left"/>
            </w:pPr>
            <w:r>
              <w:t xml:space="preserve">- использование «элементов </w:t>
            </w:r>
            <w:r>
              <w:lastRenderedPageBreak/>
              <w:t xml:space="preserve">реальности» в работах обучающихся </w:t>
            </w:r>
            <w:r>
              <w:rPr>
                <w:bCs/>
              </w:rPr>
              <w:t xml:space="preserve">(курсовых, рефератов, докладов и т.п.).   </w:t>
            </w: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9EA" w:rsidRDefault="008749EA">
            <w:pPr>
              <w:widowControl/>
              <w:ind w:firstLine="0"/>
              <w:jc w:val="left"/>
              <w:rPr>
                <w:bCs/>
              </w:rPr>
            </w:pPr>
          </w:p>
        </w:tc>
      </w:tr>
    </w:tbl>
    <w:p w:rsidR="008749EA" w:rsidRDefault="008749EA" w:rsidP="0087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749EA" w:rsidRDefault="008749EA" w:rsidP="008749EA"/>
    <w:p w:rsidR="008E32BE" w:rsidRDefault="008E32BE"/>
    <w:sectPr w:rsidR="008E32BE" w:rsidSect="008E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EA"/>
    <w:rsid w:val="008749EA"/>
    <w:rsid w:val="008E32BE"/>
    <w:rsid w:val="008F00CE"/>
    <w:rsid w:val="00F6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E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EA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49EA"/>
    <w:pPr>
      <w:widowControl/>
      <w:spacing w:before="100" w:beforeAutospacing="1" w:after="100" w:afterAutospacing="1"/>
      <w:ind w:firstLine="0"/>
      <w:jc w:val="left"/>
    </w:pPr>
  </w:style>
  <w:style w:type="paragraph" w:styleId="a4">
    <w:name w:val="List"/>
    <w:basedOn w:val="a"/>
    <w:uiPriority w:val="99"/>
    <w:unhideWhenUsed/>
    <w:rsid w:val="008749EA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8749EA"/>
    <w:pPr>
      <w:widowControl/>
      <w:ind w:left="566" w:hanging="283"/>
      <w:jc w:val="left"/>
    </w:pPr>
  </w:style>
  <w:style w:type="character" w:customStyle="1" w:styleId="a5">
    <w:name w:val="Основной текст Знак"/>
    <w:aliases w:val="Знак Знак"/>
    <w:link w:val="a6"/>
    <w:uiPriority w:val="99"/>
    <w:semiHidden/>
    <w:locked/>
    <w:rsid w:val="008749EA"/>
    <w:rPr>
      <w:sz w:val="24"/>
      <w:szCs w:val="24"/>
    </w:rPr>
  </w:style>
  <w:style w:type="paragraph" w:styleId="a6">
    <w:name w:val="Body Text"/>
    <w:aliases w:val="Знак"/>
    <w:basedOn w:val="a"/>
    <w:link w:val="a5"/>
    <w:uiPriority w:val="99"/>
    <w:semiHidden/>
    <w:unhideWhenUsed/>
    <w:rsid w:val="008749EA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aliases w:val="Знак Знак1"/>
    <w:basedOn w:val="a0"/>
    <w:link w:val="a6"/>
    <w:uiPriority w:val="99"/>
    <w:semiHidden/>
    <w:rsid w:val="00874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749EA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749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8749EA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874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749EA"/>
  </w:style>
  <w:style w:type="table" w:styleId="ab">
    <w:name w:val="Table Grid"/>
    <w:basedOn w:val="a1"/>
    <w:rsid w:val="00874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874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7366</Words>
  <Characters>41989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2021-10-08T11:01:00Z</dcterms:created>
  <dcterms:modified xsi:type="dcterms:W3CDTF">2021-10-08T11:07:00Z</dcterms:modified>
</cp:coreProperties>
</file>